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A0" w:rsidRPr="00612C4B" w:rsidRDefault="006876A0" w:rsidP="00750C38">
      <w:pPr>
        <w:pStyle w:val="ae"/>
        <w:rPr>
          <w:rFonts w:ascii="Arial" w:hAnsi="Arial" w:cs="Arial"/>
          <w:bCs/>
          <w:caps/>
          <w:sz w:val="24"/>
          <w:szCs w:val="24"/>
        </w:rPr>
      </w:pPr>
      <w:r w:rsidRPr="00612C4B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6876A0" w:rsidRPr="00612C4B" w:rsidRDefault="006876A0" w:rsidP="00750C38">
      <w:pPr>
        <w:pStyle w:val="ae"/>
        <w:rPr>
          <w:rFonts w:ascii="Arial" w:hAnsi="Arial" w:cs="Arial"/>
          <w:b/>
          <w:bCs/>
          <w:spacing w:val="-20"/>
          <w:sz w:val="20"/>
        </w:rPr>
      </w:pPr>
      <w:r w:rsidRPr="00612C4B">
        <w:rPr>
          <w:rFonts w:ascii="Arial" w:hAnsi="Arial" w:cs="Arial"/>
          <w:b/>
          <w:bCs/>
          <w:spacing w:val="-20"/>
          <w:sz w:val="20"/>
        </w:rPr>
        <w:t xml:space="preserve">ФЕДЕРАЛЬНОЕ ГОСУДАРСТВЕННОЕ БЮДЖЕТНОЕ ОБРАЗОВАТЕЛЬНОЕ УЧРЕЖДЕНИЕ </w:t>
      </w:r>
    </w:p>
    <w:p w:rsidR="006876A0" w:rsidRPr="00612C4B" w:rsidRDefault="006876A0" w:rsidP="00750C38">
      <w:pPr>
        <w:pStyle w:val="ae"/>
        <w:rPr>
          <w:rFonts w:ascii="Arial" w:hAnsi="Arial" w:cs="Arial"/>
          <w:b/>
          <w:bCs/>
          <w:spacing w:val="-20"/>
          <w:sz w:val="20"/>
        </w:rPr>
      </w:pPr>
      <w:r w:rsidRPr="00612C4B">
        <w:rPr>
          <w:rFonts w:ascii="Arial" w:hAnsi="Arial" w:cs="Arial"/>
          <w:b/>
          <w:bCs/>
          <w:spacing w:val="-20"/>
          <w:sz w:val="20"/>
        </w:rPr>
        <w:t>ВЫСШЕГО ОБРАЗОВАНИЯ</w:t>
      </w:r>
    </w:p>
    <w:p w:rsidR="006876A0" w:rsidRPr="00612C4B" w:rsidRDefault="006876A0" w:rsidP="00750C3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2C4B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6876A0" w:rsidRPr="00612C4B" w:rsidRDefault="006876A0" w:rsidP="00750C3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2C4B"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6876A0" w:rsidRPr="00612C4B" w:rsidRDefault="006876A0" w:rsidP="00750C3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6876A0" w:rsidRPr="00612C4B" w:rsidRDefault="006876A0" w:rsidP="00750C3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6876A0" w:rsidRPr="00612C4B" w:rsidRDefault="006876A0" w:rsidP="00750C3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12C4B">
        <w:rPr>
          <w:rFonts w:ascii="Arial" w:hAnsi="Arial" w:cs="Arial"/>
          <w:sz w:val="24"/>
          <w:szCs w:val="24"/>
        </w:rPr>
        <w:t>УТВЕРЖДАЮ</w:t>
      </w:r>
    </w:p>
    <w:p w:rsidR="006876A0" w:rsidRPr="00612C4B" w:rsidRDefault="006876A0" w:rsidP="00750C3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876A0" w:rsidRPr="00612C4B" w:rsidRDefault="0040160A" w:rsidP="00750C3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12C4B">
        <w:rPr>
          <w:rFonts w:ascii="Arial" w:hAnsi="Arial" w:cs="Arial"/>
          <w:sz w:val="24"/>
          <w:szCs w:val="24"/>
        </w:rPr>
        <w:t>З</w:t>
      </w:r>
      <w:r w:rsidR="006876A0" w:rsidRPr="00612C4B">
        <w:rPr>
          <w:rFonts w:ascii="Arial" w:hAnsi="Arial" w:cs="Arial"/>
          <w:sz w:val="24"/>
          <w:szCs w:val="24"/>
        </w:rPr>
        <w:t>аведующ</w:t>
      </w:r>
      <w:r w:rsidRPr="00612C4B">
        <w:rPr>
          <w:rFonts w:ascii="Arial" w:hAnsi="Arial" w:cs="Arial"/>
          <w:sz w:val="24"/>
          <w:szCs w:val="24"/>
        </w:rPr>
        <w:t>ий</w:t>
      </w:r>
      <w:r w:rsidR="006876A0" w:rsidRPr="00612C4B">
        <w:rPr>
          <w:rFonts w:ascii="Arial" w:hAnsi="Arial" w:cs="Arial"/>
          <w:sz w:val="24"/>
          <w:szCs w:val="24"/>
        </w:rPr>
        <w:t xml:space="preserve"> кафедрой</w:t>
      </w:r>
    </w:p>
    <w:p w:rsidR="006876A0" w:rsidRPr="00612C4B" w:rsidRDefault="006876A0" w:rsidP="00750C3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  <w:r w:rsidRPr="00612C4B">
        <w:rPr>
          <w:rFonts w:ascii="Arial" w:hAnsi="Arial" w:cs="Arial"/>
          <w:sz w:val="24"/>
          <w:szCs w:val="24"/>
        </w:rPr>
        <w:t>Минералогии, петрографии и геохимии</w:t>
      </w:r>
    </w:p>
    <w:p w:rsidR="0040160A" w:rsidRPr="00612C4B" w:rsidRDefault="00D95763" w:rsidP="00750C3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3923030</wp:posOffset>
            </wp:positionH>
            <wp:positionV relativeFrom="paragraph">
              <wp:posOffset>-635</wp:posOffset>
            </wp:positionV>
            <wp:extent cx="1672590" cy="539750"/>
            <wp:effectExtent l="19050" t="0" r="381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76A0" w:rsidRPr="00612C4B" w:rsidRDefault="00B02EEC" w:rsidP="00750C3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  <w:r w:rsidRPr="00612C4B">
        <w:rPr>
          <w:rFonts w:ascii="Arial" w:hAnsi="Arial" w:cs="Arial"/>
          <w:i/>
          <w:sz w:val="24"/>
          <w:szCs w:val="24"/>
        </w:rPr>
        <w:t xml:space="preserve">/ А.Ю. </w:t>
      </w:r>
      <w:proofErr w:type="spellStart"/>
      <w:r w:rsidR="006876A0" w:rsidRPr="00612C4B">
        <w:rPr>
          <w:rFonts w:ascii="Arial" w:hAnsi="Arial" w:cs="Arial"/>
          <w:i/>
          <w:sz w:val="24"/>
          <w:szCs w:val="24"/>
        </w:rPr>
        <w:t>Альбеков</w:t>
      </w:r>
      <w:proofErr w:type="spellEnd"/>
      <w:r w:rsidRPr="00612C4B">
        <w:rPr>
          <w:rFonts w:ascii="Arial" w:hAnsi="Arial" w:cs="Arial"/>
          <w:i/>
          <w:sz w:val="24"/>
          <w:szCs w:val="24"/>
        </w:rPr>
        <w:t>/</w:t>
      </w:r>
    </w:p>
    <w:p w:rsidR="002112FE" w:rsidRPr="00E706BA" w:rsidRDefault="002112FE" w:rsidP="002112FE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Pr="00E706BA">
        <w:rPr>
          <w:rFonts w:ascii="Arial" w:hAnsi="Arial" w:cs="Arial"/>
          <w:sz w:val="24"/>
          <w:szCs w:val="24"/>
        </w:rPr>
        <w:t>.</w:t>
      </w:r>
      <w:r w:rsidRPr="002112F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5</w:t>
      </w:r>
      <w:r w:rsidRPr="00E706BA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22</w:t>
      </w:r>
      <w:r w:rsidRPr="00E706BA">
        <w:rPr>
          <w:rFonts w:ascii="Arial" w:hAnsi="Arial" w:cs="Arial"/>
          <w:sz w:val="24"/>
          <w:szCs w:val="24"/>
        </w:rPr>
        <w:t>г.</w:t>
      </w:r>
    </w:p>
    <w:p w:rsidR="006876A0" w:rsidRPr="00612C4B" w:rsidRDefault="006876A0" w:rsidP="00750C3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6876A0" w:rsidRPr="00612C4B" w:rsidRDefault="006876A0" w:rsidP="00750C3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6876A0" w:rsidRPr="00612C4B" w:rsidRDefault="006876A0" w:rsidP="00750C3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6876A0" w:rsidRPr="00612C4B" w:rsidRDefault="006876A0" w:rsidP="00750C3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12C4B"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:rsidR="006876A0" w:rsidRPr="00612C4B" w:rsidRDefault="006876A0" w:rsidP="00750C3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</w:rPr>
      </w:pPr>
      <w:r w:rsidRPr="00612C4B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Б</w:t>
      </w:r>
      <w:proofErr w:type="gramStart"/>
      <w:r w:rsidRPr="00612C4B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1</w:t>
      </w:r>
      <w:proofErr w:type="gramEnd"/>
      <w:r w:rsidRPr="00612C4B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.В.</w:t>
      </w:r>
      <w:r w:rsidR="00F76269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11</w:t>
      </w:r>
      <w:r w:rsidRPr="00612C4B">
        <w:rPr>
          <w:rFonts w:ascii="Arial" w:hAnsi="Arial" w:cs="Arial"/>
          <w:sz w:val="24"/>
          <w:szCs w:val="24"/>
          <w:u w:val="single"/>
        </w:rPr>
        <w:t xml:space="preserve"> Кристаллооптика</w:t>
      </w:r>
      <w:r w:rsidRPr="00612C4B">
        <w:rPr>
          <w:rFonts w:ascii="Arial" w:hAnsi="Arial" w:cs="Arial"/>
          <w:sz w:val="24"/>
          <w:szCs w:val="24"/>
        </w:rPr>
        <w:t>___________</w:t>
      </w:r>
    </w:p>
    <w:p w:rsidR="006876A0" w:rsidRPr="00612C4B" w:rsidRDefault="006876A0" w:rsidP="00750C3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6876A0" w:rsidRPr="00612C4B" w:rsidRDefault="006876A0" w:rsidP="00750C3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 xml:space="preserve">1. Код и наименование направления подготовки/специальности: </w:t>
      </w:r>
      <w:r w:rsidRPr="00612C4B">
        <w:rPr>
          <w:rFonts w:ascii="Arial" w:hAnsi="Arial" w:cs="Arial"/>
          <w:sz w:val="24"/>
          <w:szCs w:val="24"/>
        </w:rPr>
        <w:t>05.03.01 Геология</w:t>
      </w:r>
    </w:p>
    <w:p w:rsidR="00B02EEC" w:rsidRPr="00612C4B" w:rsidRDefault="00B02EEC" w:rsidP="00750C38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4"/>
          <w:szCs w:val="24"/>
        </w:rPr>
      </w:pPr>
    </w:p>
    <w:p w:rsidR="006876A0" w:rsidRPr="00612C4B" w:rsidRDefault="006876A0" w:rsidP="00750C3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 xml:space="preserve">2. Профиль подготовки/специализация: </w:t>
      </w:r>
      <w:r w:rsidR="00B02EEC" w:rsidRPr="00612C4B">
        <w:rPr>
          <w:rFonts w:ascii="Arial" w:hAnsi="Arial" w:cs="Arial"/>
          <w:sz w:val="24"/>
          <w:szCs w:val="24"/>
        </w:rPr>
        <w:t>г</w:t>
      </w:r>
      <w:r w:rsidRPr="00612C4B">
        <w:rPr>
          <w:rFonts w:ascii="Arial" w:hAnsi="Arial" w:cs="Arial"/>
          <w:sz w:val="24"/>
          <w:szCs w:val="24"/>
        </w:rPr>
        <w:t>еологи</w:t>
      </w:r>
      <w:r w:rsidR="00B02EEC" w:rsidRPr="00612C4B">
        <w:rPr>
          <w:rFonts w:ascii="Arial" w:hAnsi="Arial" w:cs="Arial"/>
          <w:sz w:val="24"/>
          <w:szCs w:val="24"/>
        </w:rPr>
        <w:t>ческая съемка и поиски твердых полезных ископаемых</w:t>
      </w:r>
    </w:p>
    <w:p w:rsidR="00B02EEC" w:rsidRPr="00612C4B" w:rsidRDefault="00B02EEC" w:rsidP="00750C3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</w:p>
    <w:p w:rsidR="006876A0" w:rsidRPr="00612C4B" w:rsidRDefault="006876A0" w:rsidP="00750C3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 w:rsidRPr="00612C4B">
        <w:rPr>
          <w:rFonts w:ascii="Arial" w:hAnsi="Arial" w:cs="Arial"/>
          <w:sz w:val="24"/>
          <w:szCs w:val="24"/>
          <w:u w:val="single"/>
        </w:rPr>
        <w:t>Бакалавр</w:t>
      </w:r>
      <w:r w:rsidRPr="00612C4B">
        <w:rPr>
          <w:rFonts w:ascii="Arial" w:hAnsi="Arial" w:cs="Arial"/>
          <w:b/>
          <w:sz w:val="24"/>
          <w:szCs w:val="24"/>
        </w:rPr>
        <w:t>_______________________</w:t>
      </w:r>
    </w:p>
    <w:p w:rsidR="00B02EEC" w:rsidRPr="00612C4B" w:rsidRDefault="00B02EEC" w:rsidP="00750C3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</w:p>
    <w:p w:rsidR="006876A0" w:rsidRPr="00612C4B" w:rsidRDefault="006876A0" w:rsidP="00750C3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="00B02EEC" w:rsidRPr="00612C4B">
        <w:rPr>
          <w:rFonts w:ascii="Arial" w:hAnsi="Arial" w:cs="Arial"/>
          <w:sz w:val="24"/>
          <w:szCs w:val="24"/>
        </w:rPr>
        <w:t>о</w:t>
      </w:r>
      <w:r w:rsidRPr="00612C4B">
        <w:rPr>
          <w:rFonts w:ascii="Arial" w:hAnsi="Arial" w:cs="Arial"/>
          <w:sz w:val="24"/>
          <w:szCs w:val="24"/>
        </w:rPr>
        <w:t>чная</w:t>
      </w:r>
    </w:p>
    <w:p w:rsidR="00B02EEC" w:rsidRPr="00612C4B" w:rsidRDefault="00B02EEC" w:rsidP="00750C3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</w:p>
    <w:p w:rsidR="006876A0" w:rsidRPr="00612C4B" w:rsidRDefault="006876A0" w:rsidP="00750C3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612C4B">
        <w:rPr>
          <w:rFonts w:ascii="Arial" w:hAnsi="Arial" w:cs="Arial"/>
          <w:sz w:val="24"/>
          <w:szCs w:val="24"/>
        </w:rPr>
        <w:t>минералогии, петрографии и геохимии</w:t>
      </w:r>
    </w:p>
    <w:p w:rsidR="006876A0" w:rsidRPr="00612C4B" w:rsidRDefault="006876A0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proofErr w:type="spellStart"/>
      <w:proofErr w:type="gramStart"/>
      <w:r w:rsidR="00B02EEC" w:rsidRPr="00612C4B">
        <w:rPr>
          <w:rFonts w:ascii="Arial" w:hAnsi="Arial" w:cs="Arial"/>
          <w:sz w:val="24"/>
          <w:szCs w:val="24"/>
        </w:rPr>
        <w:t>Альбеков</w:t>
      </w:r>
      <w:proofErr w:type="spellEnd"/>
      <w:r w:rsidR="00B02EEC" w:rsidRPr="00612C4B">
        <w:rPr>
          <w:rFonts w:ascii="Arial" w:hAnsi="Arial" w:cs="Arial"/>
          <w:sz w:val="24"/>
          <w:szCs w:val="24"/>
        </w:rPr>
        <w:t xml:space="preserve"> Александр Юрьевич,</w:t>
      </w:r>
      <w:r w:rsidRPr="00612C4B">
        <w:rPr>
          <w:rFonts w:ascii="Arial" w:hAnsi="Arial" w:cs="Arial"/>
          <w:sz w:val="24"/>
          <w:szCs w:val="24"/>
        </w:rPr>
        <w:t xml:space="preserve"> к. г.-м. н., доц.</w:t>
      </w:r>
      <w:r w:rsidR="00B02EEC" w:rsidRPr="00612C4B">
        <w:rPr>
          <w:rFonts w:ascii="Arial" w:hAnsi="Arial" w:cs="Arial"/>
          <w:sz w:val="24"/>
          <w:szCs w:val="24"/>
        </w:rPr>
        <w:t>,</w:t>
      </w:r>
      <w:r w:rsidRPr="00612C4B">
        <w:rPr>
          <w:rFonts w:ascii="Arial" w:hAnsi="Arial" w:cs="Arial"/>
          <w:sz w:val="24"/>
          <w:szCs w:val="24"/>
        </w:rPr>
        <w:t xml:space="preserve"> Бойко П</w:t>
      </w:r>
      <w:r w:rsidR="00B02EEC" w:rsidRPr="00612C4B">
        <w:rPr>
          <w:rFonts w:ascii="Arial" w:hAnsi="Arial" w:cs="Arial"/>
          <w:sz w:val="24"/>
          <w:szCs w:val="24"/>
        </w:rPr>
        <w:t>авел Сергеевич, к.г.-</w:t>
      </w:r>
      <w:proofErr w:type="spellStart"/>
      <w:r w:rsidR="00B02EEC" w:rsidRPr="00612C4B">
        <w:rPr>
          <w:rFonts w:ascii="Arial" w:hAnsi="Arial" w:cs="Arial"/>
          <w:sz w:val="24"/>
          <w:szCs w:val="24"/>
        </w:rPr>
        <w:t>м.н</w:t>
      </w:r>
      <w:proofErr w:type="spellEnd"/>
      <w:r w:rsidR="00B02EEC" w:rsidRPr="00612C4B">
        <w:rPr>
          <w:rFonts w:ascii="Arial" w:hAnsi="Arial" w:cs="Arial"/>
          <w:sz w:val="24"/>
          <w:szCs w:val="24"/>
        </w:rPr>
        <w:t>. доц.</w:t>
      </w:r>
      <w:proofErr w:type="gramEnd"/>
    </w:p>
    <w:p w:rsidR="006876A0" w:rsidRPr="00612C4B" w:rsidRDefault="006876A0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903"/>
      </w:tblGrid>
      <w:tr w:rsidR="001B2E55" w:rsidRPr="00A51EE4" w:rsidTr="00E17A4A">
        <w:trPr>
          <w:trHeight w:val="424"/>
        </w:trPr>
        <w:tc>
          <w:tcPr>
            <w:tcW w:w="2518" w:type="dxa"/>
            <w:shd w:val="clear" w:color="auto" w:fill="auto"/>
          </w:tcPr>
          <w:p w:rsidR="001B2E55" w:rsidRPr="00A51EE4" w:rsidRDefault="001B2E55" w:rsidP="00E17A4A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A51EE4">
              <w:rPr>
                <w:rFonts w:ascii="Arial" w:hAnsi="Arial" w:cs="Arial"/>
                <w:b/>
                <w:sz w:val="24"/>
                <w:szCs w:val="24"/>
              </w:rPr>
              <w:t xml:space="preserve">7. Рекомендована: </w:t>
            </w:r>
          </w:p>
        </w:tc>
        <w:tc>
          <w:tcPr>
            <w:tcW w:w="7903" w:type="dxa"/>
            <w:shd w:val="clear" w:color="auto" w:fill="auto"/>
          </w:tcPr>
          <w:p w:rsidR="001B2E55" w:rsidRPr="00A51EE4" w:rsidRDefault="001B2E55" w:rsidP="00E17A4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1EE4">
              <w:rPr>
                <w:rFonts w:ascii="Arial" w:hAnsi="Arial" w:cs="Arial"/>
                <w:sz w:val="24"/>
                <w:szCs w:val="24"/>
              </w:rPr>
              <w:t xml:space="preserve">научно-методическим советом геологического факультета, </w:t>
            </w:r>
          </w:p>
        </w:tc>
      </w:tr>
      <w:tr w:rsidR="001B2E55" w:rsidRPr="00A51EE4" w:rsidTr="00E17A4A">
        <w:trPr>
          <w:trHeight w:val="281"/>
        </w:trPr>
        <w:tc>
          <w:tcPr>
            <w:tcW w:w="10421" w:type="dxa"/>
            <w:gridSpan w:val="2"/>
            <w:shd w:val="clear" w:color="auto" w:fill="auto"/>
          </w:tcPr>
          <w:p w:rsidR="001B2E55" w:rsidRPr="00A51EE4" w:rsidRDefault="001B2E55" w:rsidP="00E17A4A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A51EE4">
              <w:rPr>
                <w:rFonts w:ascii="Arial" w:hAnsi="Arial" w:cs="Arial"/>
                <w:sz w:val="24"/>
                <w:szCs w:val="24"/>
              </w:rPr>
              <w:t xml:space="preserve">протокол </w:t>
            </w:r>
            <w:r w:rsidRPr="00A8792E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8792E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A8792E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A8792E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6876A0" w:rsidRPr="00612C4B" w:rsidRDefault="006876A0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6876A0" w:rsidRPr="00612C4B" w:rsidRDefault="006876A0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>8. Учебный год:</w:t>
      </w:r>
      <w:r w:rsidRPr="00612C4B">
        <w:rPr>
          <w:rFonts w:ascii="Arial" w:hAnsi="Arial" w:cs="Arial"/>
          <w:sz w:val="24"/>
          <w:szCs w:val="24"/>
        </w:rPr>
        <w:t>__</w:t>
      </w:r>
      <w:r w:rsidRPr="00612C4B">
        <w:rPr>
          <w:rFonts w:ascii="Arial" w:hAnsi="Arial" w:cs="Arial"/>
          <w:sz w:val="24"/>
          <w:szCs w:val="24"/>
          <w:u w:val="single"/>
        </w:rPr>
        <w:t>20</w:t>
      </w:r>
      <w:r w:rsidR="005137A7" w:rsidRPr="00612C4B">
        <w:rPr>
          <w:rFonts w:ascii="Arial" w:hAnsi="Arial" w:cs="Arial"/>
          <w:sz w:val="24"/>
          <w:szCs w:val="24"/>
          <w:u w:val="single"/>
        </w:rPr>
        <w:t>2</w:t>
      </w:r>
      <w:r w:rsidR="001B2E55">
        <w:rPr>
          <w:rFonts w:ascii="Arial" w:hAnsi="Arial" w:cs="Arial"/>
          <w:sz w:val="24"/>
          <w:szCs w:val="24"/>
          <w:u w:val="single"/>
        </w:rPr>
        <w:t>3</w:t>
      </w:r>
      <w:r w:rsidRPr="00612C4B">
        <w:rPr>
          <w:rFonts w:ascii="Arial" w:hAnsi="Arial" w:cs="Arial"/>
          <w:sz w:val="24"/>
          <w:szCs w:val="24"/>
          <w:u w:val="single"/>
        </w:rPr>
        <w:t>-20</w:t>
      </w:r>
      <w:r w:rsidR="0040160A" w:rsidRPr="00612C4B">
        <w:rPr>
          <w:rFonts w:ascii="Arial" w:hAnsi="Arial" w:cs="Arial"/>
          <w:sz w:val="24"/>
          <w:szCs w:val="24"/>
          <w:u w:val="single"/>
        </w:rPr>
        <w:t>2</w:t>
      </w:r>
      <w:r w:rsidR="001B2E55">
        <w:rPr>
          <w:rFonts w:ascii="Arial" w:hAnsi="Arial" w:cs="Arial"/>
          <w:sz w:val="24"/>
          <w:szCs w:val="24"/>
          <w:u w:val="single"/>
        </w:rPr>
        <w:t>4</w:t>
      </w:r>
      <w:r w:rsidRPr="00612C4B">
        <w:rPr>
          <w:rFonts w:ascii="Arial" w:hAnsi="Arial" w:cs="Arial"/>
          <w:sz w:val="24"/>
          <w:szCs w:val="24"/>
        </w:rPr>
        <w:t xml:space="preserve">___  </w:t>
      </w:r>
      <w:r w:rsidRPr="00612C4B">
        <w:rPr>
          <w:rFonts w:ascii="Arial" w:hAnsi="Arial" w:cs="Arial"/>
          <w:b/>
          <w:sz w:val="24"/>
          <w:szCs w:val="24"/>
        </w:rPr>
        <w:t xml:space="preserve">                        Семест</w:t>
      </w:r>
      <w:proofErr w:type="gramStart"/>
      <w:r w:rsidRPr="00612C4B">
        <w:rPr>
          <w:rFonts w:ascii="Arial" w:hAnsi="Arial" w:cs="Arial"/>
          <w:b/>
          <w:sz w:val="24"/>
          <w:szCs w:val="24"/>
        </w:rPr>
        <w:t>р(</w:t>
      </w:r>
      <w:proofErr w:type="gramEnd"/>
      <w:r w:rsidRPr="00612C4B">
        <w:rPr>
          <w:rFonts w:ascii="Arial" w:hAnsi="Arial" w:cs="Arial"/>
          <w:b/>
          <w:sz w:val="24"/>
          <w:szCs w:val="24"/>
        </w:rPr>
        <w:t xml:space="preserve">ы): </w:t>
      </w:r>
      <w:r w:rsidRPr="00612C4B">
        <w:rPr>
          <w:rFonts w:ascii="Arial" w:hAnsi="Arial" w:cs="Arial"/>
          <w:sz w:val="24"/>
          <w:szCs w:val="24"/>
        </w:rPr>
        <w:t>___</w:t>
      </w:r>
      <w:r w:rsidRPr="00612C4B">
        <w:rPr>
          <w:rFonts w:ascii="Arial" w:hAnsi="Arial" w:cs="Arial"/>
          <w:sz w:val="24"/>
          <w:szCs w:val="24"/>
          <w:u w:val="single"/>
        </w:rPr>
        <w:t>3</w:t>
      </w:r>
      <w:r w:rsidRPr="00612C4B">
        <w:rPr>
          <w:rFonts w:ascii="Arial" w:hAnsi="Arial" w:cs="Arial"/>
          <w:sz w:val="24"/>
          <w:szCs w:val="24"/>
        </w:rPr>
        <w:t>_____</w:t>
      </w:r>
    </w:p>
    <w:p w:rsidR="006876A0" w:rsidRPr="00612C4B" w:rsidRDefault="006876A0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6876A0" w:rsidRPr="00612C4B" w:rsidRDefault="006876A0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251566" w:rsidRPr="00612C4B" w:rsidRDefault="00251566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251566" w:rsidRPr="00612C4B" w:rsidRDefault="00251566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251566" w:rsidRPr="00612C4B" w:rsidRDefault="00251566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251566" w:rsidRPr="00612C4B" w:rsidRDefault="00251566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251566" w:rsidRPr="00612C4B" w:rsidRDefault="00251566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6876A0" w:rsidRPr="00612C4B" w:rsidRDefault="006876A0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251566" w:rsidRPr="00612C4B" w:rsidRDefault="00251566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251566" w:rsidRPr="00612C4B" w:rsidRDefault="006876A0" w:rsidP="0076580B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lastRenderedPageBreak/>
        <w:t>9</w:t>
      </w:r>
      <w:r w:rsidRPr="00612C4B">
        <w:rPr>
          <w:rFonts w:ascii="Arial" w:hAnsi="Arial" w:cs="Arial"/>
          <w:sz w:val="24"/>
          <w:szCs w:val="24"/>
        </w:rPr>
        <w:t>.</w:t>
      </w:r>
      <w:r w:rsidRPr="00612C4B">
        <w:rPr>
          <w:rFonts w:ascii="Arial" w:hAnsi="Arial" w:cs="Arial"/>
          <w:b/>
          <w:sz w:val="24"/>
          <w:szCs w:val="24"/>
        </w:rPr>
        <w:t xml:space="preserve">Цели и задачи учебной дисциплины: </w:t>
      </w:r>
    </w:p>
    <w:p w:rsidR="00251566" w:rsidRPr="00612C4B" w:rsidRDefault="006876A0" w:rsidP="0076580B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12C4B">
        <w:rPr>
          <w:rFonts w:ascii="Arial" w:hAnsi="Arial" w:cs="Arial"/>
          <w:sz w:val="24"/>
          <w:szCs w:val="24"/>
        </w:rPr>
        <w:t xml:space="preserve">Целью </w:t>
      </w:r>
      <w:r w:rsidR="00251566" w:rsidRPr="00612C4B">
        <w:rPr>
          <w:rFonts w:ascii="Arial" w:hAnsi="Arial" w:cs="Arial"/>
          <w:sz w:val="24"/>
          <w:szCs w:val="24"/>
        </w:rPr>
        <w:t>освоения учебной дисциплины является:</w:t>
      </w:r>
    </w:p>
    <w:p w:rsidR="006876A0" w:rsidRPr="00612C4B" w:rsidRDefault="00251566" w:rsidP="0076580B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12C4B">
        <w:rPr>
          <w:rFonts w:ascii="Arial" w:hAnsi="Arial" w:cs="Arial"/>
          <w:sz w:val="24"/>
          <w:szCs w:val="24"/>
        </w:rPr>
        <w:t xml:space="preserve">- подготовка бакалавров, компетентных в области методов </w:t>
      </w:r>
      <w:r w:rsidR="006876A0" w:rsidRPr="00612C4B">
        <w:rPr>
          <w:rFonts w:ascii="Arial" w:hAnsi="Arial" w:cs="Arial"/>
          <w:sz w:val="24"/>
          <w:szCs w:val="24"/>
        </w:rPr>
        <w:t xml:space="preserve">микроскопического исследования горных пород и диагностики породообразующих минералов по их оптическим свойствам. </w:t>
      </w:r>
    </w:p>
    <w:p w:rsidR="00251566" w:rsidRPr="00612C4B" w:rsidRDefault="006876A0" w:rsidP="0076580B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12C4B">
        <w:rPr>
          <w:rFonts w:ascii="Arial" w:hAnsi="Arial" w:cs="Arial"/>
          <w:sz w:val="24"/>
          <w:szCs w:val="24"/>
        </w:rPr>
        <w:t>Задачи</w:t>
      </w:r>
      <w:r w:rsidR="00251566" w:rsidRPr="00612C4B">
        <w:rPr>
          <w:rFonts w:ascii="Arial" w:hAnsi="Arial" w:cs="Arial"/>
          <w:sz w:val="24"/>
          <w:szCs w:val="24"/>
        </w:rPr>
        <w:t xml:space="preserve"> учебной дисциплины</w:t>
      </w:r>
      <w:r w:rsidRPr="00612C4B">
        <w:rPr>
          <w:rFonts w:ascii="Arial" w:hAnsi="Arial" w:cs="Arial"/>
          <w:sz w:val="24"/>
          <w:szCs w:val="24"/>
        </w:rPr>
        <w:t>:</w:t>
      </w:r>
    </w:p>
    <w:p w:rsidR="006876A0" w:rsidRPr="00612C4B" w:rsidRDefault="00251566" w:rsidP="0076580B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12C4B">
        <w:rPr>
          <w:rFonts w:ascii="Arial" w:hAnsi="Arial" w:cs="Arial"/>
          <w:sz w:val="24"/>
          <w:szCs w:val="24"/>
        </w:rPr>
        <w:t xml:space="preserve">- </w:t>
      </w:r>
      <w:r w:rsidR="006876A0" w:rsidRPr="00612C4B">
        <w:rPr>
          <w:rFonts w:ascii="Arial" w:hAnsi="Arial" w:cs="Arial"/>
          <w:sz w:val="24"/>
          <w:szCs w:val="24"/>
        </w:rPr>
        <w:t>освоение основных принципов диагностики минералов.</w:t>
      </w:r>
    </w:p>
    <w:p w:rsidR="006876A0" w:rsidRPr="00612C4B" w:rsidRDefault="006876A0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6876A0" w:rsidRPr="00612C4B" w:rsidRDefault="006876A0" w:rsidP="00D632C6">
      <w:pPr>
        <w:jc w:val="both"/>
        <w:outlineLvl w:val="1"/>
        <w:rPr>
          <w:rFonts w:ascii="Arial" w:hAnsi="Arial" w:cs="Arial"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 xml:space="preserve">10. Место учебной дисциплины в структуре ООП: </w:t>
      </w:r>
      <w:r w:rsidR="00251566" w:rsidRPr="00612C4B">
        <w:rPr>
          <w:rFonts w:ascii="Arial" w:hAnsi="Arial" w:cs="Arial"/>
          <w:sz w:val="24"/>
          <w:szCs w:val="24"/>
        </w:rPr>
        <w:t>Блок Б</w:t>
      </w:r>
      <w:proofErr w:type="gramStart"/>
      <w:r w:rsidR="00251566" w:rsidRPr="00612C4B">
        <w:rPr>
          <w:rFonts w:ascii="Arial" w:hAnsi="Arial" w:cs="Arial"/>
          <w:sz w:val="24"/>
          <w:szCs w:val="24"/>
        </w:rPr>
        <w:t>1</w:t>
      </w:r>
      <w:proofErr w:type="gramEnd"/>
      <w:r w:rsidR="00251566" w:rsidRPr="00612C4B">
        <w:rPr>
          <w:rFonts w:ascii="Arial" w:hAnsi="Arial" w:cs="Arial"/>
          <w:sz w:val="24"/>
          <w:szCs w:val="24"/>
        </w:rPr>
        <w:t xml:space="preserve">, Часть, формируемая участниками образовательных отношений. </w:t>
      </w:r>
    </w:p>
    <w:p w:rsidR="00251566" w:rsidRPr="00612C4B" w:rsidRDefault="00251566" w:rsidP="00D632C6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6876A0" w:rsidRPr="00612C4B" w:rsidRDefault="00251566" w:rsidP="00D632C6">
      <w:pPr>
        <w:jc w:val="both"/>
        <w:outlineLvl w:val="1"/>
        <w:rPr>
          <w:rFonts w:ascii="Arial" w:hAnsi="Arial" w:cs="Arial"/>
          <w:sz w:val="24"/>
          <w:szCs w:val="24"/>
        </w:rPr>
      </w:pPr>
      <w:r w:rsidRPr="00612C4B">
        <w:rPr>
          <w:rFonts w:ascii="Arial" w:hAnsi="Arial" w:cs="Arial"/>
          <w:sz w:val="24"/>
          <w:szCs w:val="24"/>
        </w:rPr>
        <w:t xml:space="preserve">При освоении данной дисциплины необходимы знания, приобретенные </w:t>
      </w:r>
      <w:proofErr w:type="gramStart"/>
      <w:r w:rsidRPr="00612C4B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612C4B">
        <w:rPr>
          <w:rFonts w:ascii="Arial" w:hAnsi="Arial" w:cs="Arial"/>
          <w:sz w:val="24"/>
          <w:szCs w:val="24"/>
        </w:rPr>
        <w:t xml:space="preserve"> в рамках следующих дисциплин: Математика, Химия, Физика, Кристаллография, Минералогия</w:t>
      </w:r>
      <w:r w:rsidR="009F5456" w:rsidRPr="00612C4B">
        <w:rPr>
          <w:rFonts w:ascii="Arial" w:hAnsi="Arial" w:cs="Arial"/>
          <w:sz w:val="24"/>
          <w:szCs w:val="24"/>
        </w:rPr>
        <w:t>. В свою очередь, она предваряет такие дисциплины как: Петрография,</w:t>
      </w:r>
      <w:r w:rsidR="006876A0" w:rsidRPr="00612C4B">
        <w:rPr>
          <w:rFonts w:ascii="Arial" w:hAnsi="Arial" w:cs="Arial"/>
          <w:sz w:val="24"/>
          <w:szCs w:val="24"/>
        </w:rPr>
        <w:t xml:space="preserve"> </w:t>
      </w:r>
      <w:r w:rsidR="009F5456" w:rsidRPr="00612C4B">
        <w:rPr>
          <w:rFonts w:ascii="Arial" w:hAnsi="Arial" w:cs="Arial"/>
          <w:sz w:val="24"/>
          <w:szCs w:val="24"/>
        </w:rPr>
        <w:t>М</w:t>
      </w:r>
      <w:r w:rsidR="006876A0" w:rsidRPr="00612C4B">
        <w:rPr>
          <w:rFonts w:ascii="Arial" w:hAnsi="Arial" w:cs="Arial"/>
          <w:sz w:val="24"/>
          <w:szCs w:val="24"/>
        </w:rPr>
        <w:t>инералогия силикатов.</w:t>
      </w:r>
    </w:p>
    <w:p w:rsidR="006876A0" w:rsidRPr="00612C4B" w:rsidRDefault="006876A0" w:rsidP="00750C38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6876A0" w:rsidRPr="00612C4B" w:rsidRDefault="006876A0" w:rsidP="00750C38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 xml:space="preserve">11. Планируемые результаты </w:t>
      </w:r>
      <w:proofErr w:type="gramStart"/>
      <w:r w:rsidRPr="00612C4B">
        <w:rPr>
          <w:rFonts w:ascii="Arial" w:hAnsi="Arial" w:cs="Arial"/>
          <w:b/>
          <w:sz w:val="24"/>
          <w:szCs w:val="24"/>
        </w:rPr>
        <w:t>обучения по дисциплине</w:t>
      </w:r>
      <w:proofErr w:type="gramEnd"/>
      <w:r w:rsidRPr="00612C4B">
        <w:rPr>
          <w:rFonts w:ascii="Arial" w:hAnsi="Arial" w:cs="Arial"/>
          <w:b/>
          <w:sz w:val="24"/>
          <w:szCs w:val="24"/>
        </w:rPr>
        <w:t>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9F5456" w:rsidRPr="00612C4B" w:rsidRDefault="009F5456" w:rsidP="009F5456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1975"/>
        <w:gridCol w:w="990"/>
        <w:gridCol w:w="2143"/>
        <w:gridCol w:w="4397"/>
      </w:tblGrid>
      <w:tr w:rsidR="009F5456" w:rsidRPr="00612C4B" w:rsidTr="00612C4B">
        <w:tc>
          <w:tcPr>
            <w:tcW w:w="812" w:type="dxa"/>
          </w:tcPr>
          <w:p w:rsidR="009F5456" w:rsidRPr="00612C4B" w:rsidRDefault="009F5456" w:rsidP="00BB172E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75" w:type="dxa"/>
          </w:tcPr>
          <w:p w:rsidR="009F5456" w:rsidRPr="00612C4B" w:rsidRDefault="009F5456" w:rsidP="00BB172E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990" w:type="dxa"/>
          </w:tcPr>
          <w:p w:rsidR="009F5456" w:rsidRPr="00612C4B" w:rsidRDefault="009F5456" w:rsidP="00BB172E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612C4B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612C4B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2143" w:type="dxa"/>
          </w:tcPr>
          <w:p w:rsidR="009F5456" w:rsidRPr="00612C4B" w:rsidRDefault="009F5456" w:rsidP="00BB172E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612C4B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612C4B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4397" w:type="dxa"/>
          </w:tcPr>
          <w:p w:rsidR="009F5456" w:rsidRPr="00612C4B" w:rsidRDefault="009F5456" w:rsidP="00BB172E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9F5456" w:rsidRPr="00612C4B" w:rsidTr="00612C4B">
        <w:tc>
          <w:tcPr>
            <w:tcW w:w="812" w:type="dxa"/>
          </w:tcPr>
          <w:p w:rsidR="009F5456" w:rsidRPr="00612C4B" w:rsidRDefault="009F5456" w:rsidP="00BB172E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>ПК-1</w:t>
            </w:r>
          </w:p>
        </w:tc>
        <w:tc>
          <w:tcPr>
            <w:tcW w:w="1975" w:type="dxa"/>
          </w:tcPr>
          <w:p w:rsidR="009F5456" w:rsidRPr="00612C4B" w:rsidRDefault="009F5456" w:rsidP="00BB172E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612C4B">
              <w:rPr>
                <w:rFonts w:ascii="Arial" w:hAnsi="Arial" w:cs="Arial"/>
                <w:color w:val="000000"/>
              </w:rPr>
              <w:t>Способен</w:t>
            </w:r>
            <w:proofErr w:type="gramEnd"/>
            <w:r w:rsidRPr="00612C4B">
              <w:rPr>
                <w:rFonts w:ascii="Arial" w:hAnsi="Arial" w:cs="Arial"/>
                <w:color w:val="000000"/>
              </w:rPr>
              <w:t xml:space="preserve"> применять результаты изучения всех аспектов геологического строения и истории геологического развития территорий для решения стандартных задач геологической съемки</w:t>
            </w:r>
          </w:p>
        </w:tc>
        <w:tc>
          <w:tcPr>
            <w:tcW w:w="990" w:type="dxa"/>
          </w:tcPr>
          <w:p w:rsidR="009F5456" w:rsidRPr="00612C4B" w:rsidRDefault="009F5456" w:rsidP="00BB172E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>ПК 1.2</w:t>
            </w:r>
          </w:p>
        </w:tc>
        <w:tc>
          <w:tcPr>
            <w:tcW w:w="2143" w:type="dxa"/>
          </w:tcPr>
          <w:p w:rsidR="009F5456" w:rsidRPr="00612C4B" w:rsidRDefault="009F5456" w:rsidP="00BB172E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612C4B">
              <w:t xml:space="preserve">Разделяет по вещественному составу с использованием физических свойств, данных литолого-петрографических, палеонтологических, структурных, текстурных, петрохимических и геохимических исследований осадочные, магматические, </w:t>
            </w:r>
            <w:proofErr w:type="spellStart"/>
            <w:r w:rsidRPr="00612C4B">
              <w:t>метаморфогенные</w:t>
            </w:r>
            <w:proofErr w:type="spellEnd"/>
            <w:r w:rsidRPr="00612C4B">
              <w:t xml:space="preserve"> и метаморфические образования района геологической съемки</w:t>
            </w:r>
          </w:p>
        </w:tc>
        <w:tc>
          <w:tcPr>
            <w:tcW w:w="4397" w:type="dxa"/>
          </w:tcPr>
          <w:p w:rsidR="009F5456" w:rsidRPr="00612C4B" w:rsidRDefault="009F5456" w:rsidP="00BB172E">
            <w:pPr>
              <w:jc w:val="both"/>
              <w:outlineLvl w:val="1"/>
            </w:pPr>
            <w:r w:rsidRPr="00612C4B">
              <w:rPr>
                <w:rFonts w:ascii="Arial" w:hAnsi="Arial" w:cs="Arial"/>
                <w:color w:val="000000"/>
                <w:sz w:val="24"/>
                <w:szCs w:val="24"/>
              </w:rPr>
              <w:t>знать:</w:t>
            </w:r>
            <w:r w:rsidR="00141EB3" w:rsidRPr="00612C4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12C4B">
              <w:t xml:space="preserve"> о</w:t>
            </w:r>
            <w:r w:rsidR="00141EB3" w:rsidRPr="00612C4B">
              <w:t>птически</w:t>
            </w:r>
            <w:r w:rsidRPr="00612C4B">
              <w:t>е свойства кристаллов</w:t>
            </w:r>
            <w:r w:rsidR="00612C4B" w:rsidRPr="00612C4B">
              <w:t xml:space="preserve"> и аморфных веществ</w:t>
            </w:r>
            <w:r w:rsidRPr="00612C4B">
              <w:t xml:space="preserve">, </w:t>
            </w:r>
            <w:r w:rsidR="00612C4B" w:rsidRPr="00612C4B">
              <w:t xml:space="preserve">понятие об оптической индикатрисе, группы минералов по </w:t>
            </w:r>
            <w:proofErr w:type="spellStart"/>
            <w:r w:rsidR="00612C4B" w:rsidRPr="00612C4B">
              <w:t>Лодочникову</w:t>
            </w:r>
            <w:proofErr w:type="spellEnd"/>
            <w:r w:rsidR="00612C4B" w:rsidRPr="00612C4B">
              <w:t>;</w:t>
            </w:r>
          </w:p>
          <w:p w:rsidR="009F5456" w:rsidRPr="00612C4B" w:rsidRDefault="009F5456" w:rsidP="00BB172E">
            <w:pPr>
              <w:jc w:val="both"/>
              <w:outlineLvl w:val="1"/>
            </w:pPr>
            <w:r w:rsidRPr="00612C4B">
              <w:rPr>
                <w:rFonts w:ascii="Arial" w:hAnsi="Arial" w:cs="Arial"/>
                <w:color w:val="000000"/>
                <w:sz w:val="24"/>
                <w:szCs w:val="24"/>
              </w:rPr>
              <w:t>уметь:</w:t>
            </w:r>
            <w:r w:rsidR="00612C4B" w:rsidRPr="00612C4B">
              <w:t xml:space="preserve"> применять полученные знания об оптических свойствах </w:t>
            </w:r>
            <w:r w:rsidRPr="00612C4B">
              <w:t>кристалл</w:t>
            </w:r>
            <w:r w:rsidR="00612C4B" w:rsidRPr="00612C4B">
              <w:t xml:space="preserve">ов </w:t>
            </w:r>
            <w:r w:rsidRPr="00612C4B">
              <w:t xml:space="preserve">и </w:t>
            </w:r>
            <w:r w:rsidR="00612C4B" w:rsidRPr="00612C4B">
              <w:t>аморфн</w:t>
            </w:r>
            <w:r w:rsidRPr="00612C4B">
              <w:t xml:space="preserve">ом веществе </w:t>
            </w:r>
            <w:r w:rsidR="00612C4B" w:rsidRPr="00612C4B">
              <w:t xml:space="preserve">на практике </w:t>
            </w:r>
            <w:r w:rsidRPr="00612C4B">
              <w:t>при</w:t>
            </w:r>
            <w:r w:rsidR="00612C4B" w:rsidRPr="00612C4B">
              <w:t xml:space="preserve"> диагностике минералов</w:t>
            </w:r>
            <w:r w:rsidRPr="00612C4B">
              <w:t>;</w:t>
            </w:r>
          </w:p>
          <w:p w:rsidR="009F5456" w:rsidRPr="00612C4B" w:rsidRDefault="009F5456" w:rsidP="00F76269">
            <w:pPr>
              <w:jc w:val="both"/>
              <w:outlineLvl w:val="1"/>
            </w:pPr>
            <w:r w:rsidRPr="00612C4B">
              <w:rPr>
                <w:rFonts w:ascii="Arial" w:hAnsi="Arial" w:cs="Arial"/>
                <w:color w:val="000000"/>
                <w:sz w:val="24"/>
                <w:szCs w:val="24"/>
              </w:rPr>
              <w:t>владеть (иметь навы</w:t>
            </w:r>
            <w:proofErr w:type="gramStart"/>
            <w:r w:rsidRPr="00612C4B">
              <w:rPr>
                <w:rFonts w:ascii="Arial" w:hAnsi="Arial" w:cs="Arial"/>
                <w:color w:val="000000"/>
                <w:sz w:val="24"/>
                <w:szCs w:val="24"/>
              </w:rPr>
              <w:t>к(</w:t>
            </w:r>
            <w:proofErr w:type="gramEnd"/>
            <w:r w:rsidRPr="00612C4B">
              <w:rPr>
                <w:rFonts w:ascii="Arial" w:hAnsi="Arial" w:cs="Arial"/>
                <w:color w:val="000000"/>
                <w:sz w:val="24"/>
                <w:szCs w:val="24"/>
              </w:rPr>
              <w:t>и)):</w:t>
            </w:r>
            <w:r w:rsidRPr="00612C4B">
              <w:t xml:space="preserve"> определять </w:t>
            </w:r>
            <w:r w:rsidR="00612C4B" w:rsidRPr="00612C4B">
              <w:t xml:space="preserve">породообразующие и акцессорные минералы, </w:t>
            </w:r>
            <w:proofErr w:type="spellStart"/>
            <w:r w:rsidR="00612C4B" w:rsidRPr="00612C4B">
              <w:t>микросктруктуры</w:t>
            </w:r>
            <w:proofErr w:type="spellEnd"/>
            <w:r w:rsidR="00612C4B" w:rsidRPr="00612C4B">
              <w:t xml:space="preserve"> и текстуры горных пород, диагностировать горные породы </w:t>
            </w:r>
            <w:r w:rsidRPr="00612C4B">
              <w:t xml:space="preserve">и разделять по вещественному составу осадочные, магматические, </w:t>
            </w:r>
            <w:proofErr w:type="spellStart"/>
            <w:r w:rsidRPr="00612C4B">
              <w:t>метаморфогенные</w:t>
            </w:r>
            <w:proofErr w:type="spellEnd"/>
            <w:r w:rsidRPr="00612C4B">
              <w:t xml:space="preserve"> и метаморфические образования района геологической съемки.</w:t>
            </w:r>
          </w:p>
        </w:tc>
      </w:tr>
      <w:tr w:rsidR="001B2E55" w:rsidRPr="00612C4B" w:rsidTr="00612C4B">
        <w:tc>
          <w:tcPr>
            <w:tcW w:w="812" w:type="dxa"/>
          </w:tcPr>
          <w:p w:rsidR="001B2E55" w:rsidRPr="00612C4B" w:rsidRDefault="001B2E55" w:rsidP="001B2E5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>ПК-</w:t>
            </w: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75" w:type="dxa"/>
          </w:tcPr>
          <w:p w:rsidR="001B2E55" w:rsidRPr="00612C4B" w:rsidRDefault="00113359" w:rsidP="00BB172E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113359">
              <w:rPr>
                <w:rFonts w:ascii="Arial" w:hAnsi="Arial" w:cs="Arial"/>
                <w:color w:val="000000"/>
              </w:rPr>
              <w:t>Способен</w:t>
            </w:r>
            <w:proofErr w:type="gramEnd"/>
            <w:r w:rsidRPr="00113359">
              <w:rPr>
                <w:rFonts w:ascii="Arial" w:hAnsi="Arial" w:cs="Arial"/>
                <w:color w:val="000000"/>
              </w:rPr>
              <w:t xml:space="preserve"> выполнять геологические исследования в полевых и камеральных условиях при проведении поисково-съемочных и других работ геологического характера</w:t>
            </w:r>
          </w:p>
        </w:tc>
        <w:tc>
          <w:tcPr>
            <w:tcW w:w="990" w:type="dxa"/>
          </w:tcPr>
          <w:p w:rsidR="001B2E55" w:rsidRPr="00612C4B" w:rsidRDefault="001B2E55" w:rsidP="001B2E5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 xml:space="preserve">ПК </w:t>
            </w:r>
            <w:r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2143" w:type="dxa"/>
          </w:tcPr>
          <w:p w:rsidR="001B2E55" w:rsidRPr="00612C4B" w:rsidRDefault="00113359" w:rsidP="00BB172E">
            <w:pPr>
              <w:jc w:val="center"/>
              <w:outlineLvl w:val="1"/>
            </w:pPr>
            <w:r w:rsidRPr="00113359">
              <w:t>Осуществляет маршрутные наблюдения с целью сбора и документации  фактической геологической информации при проведении поисково-съемочных работ</w:t>
            </w:r>
          </w:p>
        </w:tc>
        <w:tc>
          <w:tcPr>
            <w:tcW w:w="4397" w:type="dxa"/>
          </w:tcPr>
          <w:p w:rsidR="00113359" w:rsidRDefault="00113359" w:rsidP="00113359">
            <w:pPr>
              <w:jc w:val="both"/>
              <w:outlineLvl w:val="1"/>
            </w:pPr>
            <w:r w:rsidRPr="007A1331">
              <w:rPr>
                <w:rFonts w:ascii="Arial" w:hAnsi="Arial" w:cs="Arial"/>
                <w:color w:val="000000"/>
                <w:sz w:val="24"/>
                <w:szCs w:val="24"/>
              </w:rPr>
              <w:t>знать:</w:t>
            </w:r>
            <w:r>
              <w:t xml:space="preserve"> принципы работы с микроскопом в полевых условиях </w:t>
            </w:r>
          </w:p>
          <w:p w:rsidR="00113359" w:rsidRDefault="00113359" w:rsidP="00113359">
            <w:pPr>
              <w:jc w:val="both"/>
              <w:outlineLvl w:val="1"/>
            </w:pPr>
            <w:r w:rsidRPr="007A1331">
              <w:rPr>
                <w:rFonts w:ascii="Arial" w:hAnsi="Arial" w:cs="Arial"/>
                <w:color w:val="000000"/>
                <w:sz w:val="24"/>
                <w:szCs w:val="24"/>
              </w:rPr>
              <w:t>уметь:</w:t>
            </w:r>
            <w:r>
              <w:t xml:space="preserve"> вести полевую документацию;</w:t>
            </w:r>
          </w:p>
          <w:p w:rsidR="001B2E55" w:rsidRPr="00612C4B" w:rsidRDefault="00113359" w:rsidP="00D62E7D">
            <w:pPr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1331">
              <w:rPr>
                <w:rFonts w:ascii="Arial" w:hAnsi="Arial" w:cs="Arial"/>
                <w:color w:val="000000"/>
                <w:sz w:val="24"/>
                <w:szCs w:val="24"/>
              </w:rPr>
              <w:t>владеть (иметь навык(и)):</w:t>
            </w:r>
            <w:r>
              <w:t xml:space="preserve"> </w:t>
            </w:r>
            <w:r w:rsidR="00D62E7D">
              <w:t xml:space="preserve">навыками </w:t>
            </w:r>
            <w:r w:rsidRPr="007C457D">
              <w:rPr>
                <w:rFonts w:ascii="Arial" w:hAnsi="Arial" w:cs="Arial"/>
                <w:color w:val="000000"/>
              </w:rPr>
              <w:t>сбора 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62E7D">
              <w:rPr>
                <w:rFonts w:ascii="Arial" w:hAnsi="Arial" w:cs="Arial"/>
                <w:color w:val="000000"/>
              </w:rPr>
              <w:t xml:space="preserve">микроскопической </w:t>
            </w:r>
            <w:proofErr w:type="spellStart"/>
            <w:r>
              <w:rPr>
                <w:rFonts w:ascii="Arial" w:hAnsi="Arial" w:cs="Arial"/>
                <w:color w:val="000000"/>
              </w:rPr>
              <w:t>кристалооптической</w:t>
            </w:r>
            <w:proofErr w:type="spellEnd"/>
            <w:r w:rsidRPr="007C457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обработки</w:t>
            </w:r>
            <w:r w:rsidRPr="007C457D">
              <w:rPr>
                <w:rFonts w:ascii="Arial" w:hAnsi="Arial" w:cs="Arial"/>
                <w:color w:val="000000"/>
              </w:rPr>
              <w:t xml:space="preserve">  геологической информации при проведении поисково-съемочных работ</w:t>
            </w:r>
          </w:p>
        </w:tc>
      </w:tr>
      <w:tr w:rsidR="00F76269" w:rsidRPr="00612C4B" w:rsidTr="00612C4B">
        <w:tc>
          <w:tcPr>
            <w:tcW w:w="812" w:type="dxa"/>
          </w:tcPr>
          <w:p w:rsidR="00F76269" w:rsidRPr="00612C4B" w:rsidRDefault="00F76269" w:rsidP="00BB172E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ПК-4</w:t>
            </w:r>
          </w:p>
        </w:tc>
        <w:tc>
          <w:tcPr>
            <w:tcW w:w="1975" w:type="dxa"/>
          </w:tcPr>
          <w:p w:rsidR="00F76269" w:rsidRPr="00612C4B" w:rsidRDefault="00F76269" w:rsidP="00BB172E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F76269">
              <w:rPr>
                <w:rFonts w:ascii="Arial" w:hAnsi="Arial" w:cs="Arial"/>
                <w:color w:val="000000"/>
              </w:rPr>
              <w:t>Способен</w:t>
            </w:r>
            <w:proofErr w:type="gramEnd"/>
            <w:r w:rsidRPr="00F76269">
              <w:rPr>
                <w:rFonts w:ascii="Arial" w:hAnsi="Arial" w:cs="Arial"/>
                <w:color w:val="000000"/>
              </w:rPr>
              <w:t xml:space="preserve"> проводить обоснованную оценку перспектив исследован</w:t>
            </w:r>
            <w:r w:rsidR="00D95763">
              <w:rPr>
                <w:rFonts w:ascii="Arial" w:hAnsi="Arial" w:cs="Arial"/>
                <w:color w:val="000000"/>
              </w:rPr>
              <w:t>н</w:t>
            </w:r>
            <w:r w:rsidRPr="00F76269">
              <w:rPr>
                <w:rFonts w:ascii="Arial" w:hAnsi="Arial" w:cs="Arial"/>
                <w:color w:val="000000"/>
              </w:rPr>
              <w:t xml:space="preserve">ых площадей на </w:t>
            </w:r>
            <w:r w:rsidRPr="00F76269">
              <w:rPr>
                <w:rFonts w:ascii="Arial" w:hAnsi="Arial" w:cs="Arial"/>
                <w:color w:val="000000"/>
              </w:rPr>
              <w:lastRenderedPageBreak/>
              <w:t>обнаружение месторождений твердых полезных ископаемых</w:t>
            </w:r>
          </w:p>
        </w:tc>
        <w:tc>
          <w:tcPr>
            <w:tcW w:w="990" w:type="dxa"/>
          </w:tcPr>
          <w:p w:rsidR="00F76269" w:rsidRPr="00612C4B" w:rsidRDefault="00F76269" w:rsidP="00BB172E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ПК 4</w:t>
            </w:r>
            <w:r w:rsidRPr="00612C4B">
              <w:rPr>
                <w:rFonts w:ascii="Arial" w:hAnsi="Arial" w:cs="Arial"/>
                <w:color w:val="000000"/>
              </w:rPr>
              <w:t>.2</w:t>
            </w:r>
          </w:p>
        </w:tc>
        <w:tc>
          <w:tcPr>
            <w:tcW w:w="2143" w:type="dxa"/>
          </w:tcPr>
          <w:p w:rsidR="00F76269" w:rsidRDefault="00F76269" w:rsidP="00F76269">
            <w:pPr>
              <w:jc w:val="center"/>
            </w:pPr>
            <w:r w:rsidRPr="00DA1D57">
              <w:t xml:space="preserve">Выполняет экспериментальные и лабораторные исследования пород и руд, используя современные </w:t>
            </w:r>
            <w:r w:rsidRPr="00DA1D57">
              <w:lastRenderedPageBreak/>
              <w:t>геологические приборы, установки и иное оборудование</w:t>
            </w:r>
          </w:p>
          <w:p w:rsidR="00F76269" w:rsidRPr="00612C4B" w:rsidRDefault="00F76269" w:rsidP="00BB172E">
            <w:pPr>
              <w:jc w:val="center"/>
              <w:outlineLvl w:val="1"/>
            </w:pPr>
          </w:p>
        </w:tc>
        <w:tc>
          <w:tcPr>
            <w:tcW w:w="4397" w:type="dxa"/>
          </w:tcPr>
          <w:p w:rsidR="00F76269" w:rsidRPr="00612C4B" w:rsidRDefault="00F76269" w:rsidP="00F76269">
            <w:pPr>
              <w:jc w:val="both"/>
              <w:outlineLvl w:val="1"/>
            </w:pPr>
            <w:r w:rsidRPr="00612C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612C4B">
              <w:t xml:space="preserve"> устройство</w:t>
            </w:r>
            <w:r>
              <w:t xml:space="preserve">, правила работы </w:t>
            </w:r>
            <w:r w:rsidRPr="00612C4B">
              <w:t xml:space="preserve">и проверки поляризационного </w:t>
            </w:r>
            <w:r>
              <w:t>микроскопа</w:t>
            </w:r>
            <w:r w:rsidRPr="00612C4B">
              <w:t>;</w:t>
            </w:r>
          </w:p>
          <w:p w:rsidR="00F76269" w:rsidRPr="00612C4B" w:rsidRDefault="00F76269" w:rsidP="00F76269">
            <w:pPr>
              <w:jc w:val="both"/>
              <w:outlineLvl w:val="1"/>
            </w:pPr>
            <w:r w:rsidRPr="00612C4B">
              <w:rPr>
                <w:rFonts w:ascii="Arial" w:hAnsi="Arial" w:cs="Arial"/>
                <w:color w:val="000000"/>
                <w:sz w:val="24"/>
                <w:szCs w:val="24"/>
              </w:rPr>
              <w:t>уметь:</w:t>
            </w:r>
            <w:r w:rsidRPr="00612C4B">
              <w:t xml:space="preserve"> применять полученные знания об оптических свойствах кристаллов и аморфном веществе на практике при диагностике </w:t>
            </w:r>
            <w:r w:rsidRPr="00612C4B">
              <w:lastRenderedPageBreak/>
              <w:t>минералов;</w:t>
            </w:r>
          </w:p>
          <w:p w:rsidR="00F76269" w:rsidRPr="00612C4B" w:rsidRDefault="00F76269" w:rsidP="00D95763">
            <w:pPr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C4B">
              <w:rPr>
                <w:rFonts w:ascii="Arial" w:hAnsi="Arial" w:cs="Arial"/>
                <w:color w:val="000000"/>
                <w:sz w:val="24"/>
                <w:szCs w:val="24"/>
              </w:rPr>
              <w:t>владеть (иметь навы</w:t>
            </w:r>
            <w:proofErr w:type="gramStart"/>
            <w:r w:rsidRPr="00612C4B">
              <w:rPr>
                <w:rFonts w:ascii="Arial" w:hAnsi="Arial" w:cs="Arial"/>
                <w:color w:val="000000"/>
                <w:sz w:val="24"/>
                <w:szCs w:val="24"/>
              </w:rPr>
              <w:t>к(</w:t>
            </w:r>
            <w:proofErr w:type="gramEnd"/>
            <w:r w:rsidRPr="00612C4B">
              <w:rPr>
                <w:rFonts w:ascii="Arial" w:hAnsi="Arial" w:cs="Arial"/>
                <w:color w:val="000000"/>
                <w:sz w:val="24"/>
                <w:szCs w:val="24"/>
              </w:rPr>
              <w:t>и)):</w:t>
            </w:r>
            <w:r w:rsidRPr="00612C4B">
              <w:t xml:space="preserve"> </w:t>
            </w:r>
            <w:r w:rsidR="00D95763">
              <w:t>методами исследования вещества в проходящем счете, при введенном анализаторе, в сходящемся пучке света</w:t>
            </w:r>
            <w:r w:rsidR="00D95763" w:rsidRPr="00612C4B">
              <w:t xml:space="preserve"> </w:t>
            </w:r>
            <w:r w:rsidR="00D95763">
              <w:t>при ис</w:t>
            </w:r>
            <w:r w:rsidRPr="00612C4B">
              <w:t>пользовани</w:t>
            </w:r>
            <w:r w:rsidR="00D95763">
              <w:t>и</w:t>
            </w:r>
            <w:r w:rsidRPr="00612C4B">
              <w:t xml:space="preserve"> поляризационн</w:t>
            </w:r>
            <w:r w:rsidR="00D95763">
              <w:t xml:space="preserve">ого </w:t>
            </w:r>
            <w:r w:rsidRPr="00612C4B">
              <w:t>микроскоп</w:t>
            </w:r>
            <w:r w:rsidR="00D95763">
              <w:t>а</w:t>
            </w:r>
            <w:r w:rsidRPr="00612C4B">
              <w:t>.</w:t>
            </w:r>
          </w:p>
        </w:tc>
      </w:tr>
    </w:tbl>
    <w:p w:rsidR="009F5456" w:rsidRPr="00612C4B" w:rsidRDefault="009F5456" w:rsidP="009F5456">
      <w:pPr>
        <w:jc w:val="both"/>
        <w:outlineLvl w:val="1"/>
        <w:rPr>
          <w:rFonts w:ascii="Arial" w:hAnsi="Arial" w:cs="Arial"/>
          <w:b/>
          <w:color w:val="000000"/>
          <w:sz w:val="24"/>
          <w:szCs w:val="24"/>
        </w:rPr>
      </w:pPr>
    </w:p>
    <w:p w:rsidR="006876A0" w:rsidRPr="00612C4B" w:rsidRDefault="006876A0" w:rsidP="00750C3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 xml:space="preserve">12. Объем дисциплины в зачетных единицах/час. — </w:t>
      </w:r>
      <w:r w:rsidRPr="00612C4B">
        <w:rPr>
          <w:rFonts w:ascii="Arial" w:hAnsi="Arial" w:cs="Arial"/>
          <w:sz w:val="24"/>
          <w:szCs w:val="24"/>
        </w:rPr>
        <w:t>2</w:t>
      </w:r>
      <w:r w:rsidR="009F5456" w:rsidRPr="00612C4B">
        <w:rPr>
          <w:rFonts w:ascii="Arial" w:hAnsi="Arial" w:cs="Arial"/>
          <w:sz w:val="24"/>
          <w:szCs w:val="24"/>
        </w:rPr>
        <w:t xml:space="preserve"> </w:t>
      </w:r>
      <w:r w:rsidRPr="00612C4B">
        <w:rPr>
          <w:rFonts w:ascii="Arial" w:hAnsi="Arial" w:cs="Arial"/>
          <w:sz w:val="24"/>
          <w:szCs w:val="24"/>
        </w:rPr>
        <w:t>/</w:t>
      </w:r>
      <w:r w:rsidR="009F5456" w:rsidRPr="00612C4B">
        <w:rPr>
          <w:rFonts w:ascii="Arial" w:hAnsi="Arial" w:cs="Arial"/>
          <w:sz w:val="24"/>
          <w:szCs w:val="24"/>
        </w:rPr>
        <w:t xml:space="preserve"> </w:t>
      </w:r>
      <w:r w:rsidRPr="00612C4B">
        <w:rPr>
          <w:rFonts w:ascii="Arial" w:hAnsi="Arial" w:cs="Arial"/>
          <w:sz w:val="24"/>
          <w:szCs w:val="24"/>
        </w:rPr>
        <w:t xml:space="preserve">72 </w:t>
      </w:r>
    </w:p>
    <w:p w:rsidR="006876A0" w:rsidRPr="00612C4B" w:rsidRDefault="006876A0" w:rsidP="00750C38">
      <w:pPr>
        <w:spacing w:before="100" w:beforeAutospacing="1" w:after="100" w:afterAutospacing="1"/>
        <w:jc w:val="both"/>
        <w:rPr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>Форма промежуточной аттестации</w:t>
      </w:r>
      <w:r w:rsidR="009F5456" w:rsidRPr="00612C4B">
        <w:rPr>
          <w:rFonts w:ascii="Arial" w:hAnsi="Arial" w:cs="Arial"/>
          <w:b/>
          <w:sz w:val="24"/>
          <w:szCs w:val="24"/>
        </w:rPr>
        <w:t xml:space="preserve"> </w:t>
      </w:r>
      <w:r w:rsidRPr="00612C4B">
        <w:rPr>
          <w:rFonts w:ascii="Arial" w:hAnsi="Arial" w:cs="Arial"/>
          <w:sz w:val="24"/>
          <w:szCs w:val="24"/>
        </w:rPr>
        <w:t>зачет.</w:t>
      </w:r>
    </w:p>
    <w:p w:rsidR="006876A0" w:rsidRPr="00612C4B" w:rsidRDefault="006876A0" w:rsidP="00750C38">
      <w:pPr>
        <w:spacing w:after="120"/>
        <w:rPr>
          <w:rFonts w:ascii="Arial" w:hAnsi="Arial" w:cs="Arial"/>
          <w:b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>13. Виды учебной работы</w:t>
      </w:r>
    </w:p>
    <w:tbl>
      <w:tblPr>
        <w:tblW w:w="50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374"/>
        <w:gridCol w:w="2021"/>
        <w:gridCol w:w="741"/>
        <w:gridCol w:w="5410"/>
      </w:tblGrid>
      <w:tr w:rsidR="009F5456" w:rsidRPr="00612C4B" w:rsidTr="009F5456">
        <w:trPr>
          <w:trHeight w:val="219"/>
        </w:trPr>
        <w:tc>
          <w:tcPr>
            <w:tcW w:w="2084" w:type="pct"/>
            <w:gridSpan w:val="2"/>
            <w:vMerge w:val="restart"/>
            <w:vAlign w:val="center"/>
          </w:tcPr>
          <w:p w:rsidR="009F5456" w:rsidRPr="00612C4B" w:rsidRDefault="009F5456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2916" w:type="pct"/>
            <w:gridSpan w:val="2"/>
            <w:vAlign w:val="center"/>
          </w:tcPr>
          <w:p w:rsidR="009F5456" w:rsidRPr="00612C4B" w:rsidRDefault="009F5456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9F5456" w:rsidRPr="00612C4B" w:rsidTr="009F5456">
        <w:trPr>
          <w:trHeight w:val="232"/>
        </w:trPr>
        <w:tc>
          <w:tcPr>
            <w:tcW w:w="2084" w:type="pct"/>
            <w:gridSpan w:val="2"/>
            <w:vMerge/>
            <w:vAlign w:val="center"/>
          </w:tcPr>
          <w:p w:rsidR="009F5456" w:rsidRPr="00612C4B" w:rsidRDefault="009F5456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vMerge w:val="restart"/>
          </w:tcPr>
          <w:p w:rsidR="009F5456" w:rsidRPr="00612C4B" w:rsidRDefault="009F5456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456" w:rsidRPr="00612C4B" w:rsidRDefault="009F5456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565" w:type="pct"/>
          </w:tcPr>
          <w:p w:rsidR="009F5456" w:rsidRPr="00612C4B" w:rsidRDefault="009F5456" w:rsidP="0007262B">
            <w:pPr>
              <w:pStyle w:val="af4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9F5456" w:rsidRPr="00612C4B" w:rsidTr="009F5456">
        <w:trPr>
          <w:trHeight w:val="297"/>
        </w:trPr>
        <w:tc>
          <w:tcPr>
            <w:tcW w:w="2084" w:type="pct"/>
            <w:gridSpan w:val="2"/>
            <w:vMerge/>
            <w:vAlign w:val="center"/>
          </w:tcPr>
          <w:p w:rsidR="009F5456" w:rsidRPr="00612C4B" w:rsidRDefault="009F5456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F5456" w:rsidRPr="00612C4B" w:rsidRDefault="009F5456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pct"/>
          </w:tcPr>
          <w:p w:rsidR="009F5456" w:rsidRPr="00612C4B" w:rsidRDefault="009F5456" w:rsidP="009F5456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№ семестра 3</w:t>
            </w:r>
          </w:p>
        </w:tc>
      </w:tr>
      <w:tr w:rsidR="009F5456" w:rsidRPr="00612C4B" w:rsidTr="009F5456">
        <w:trPr>
          <w:trHeight w:val="301"/>
        </w:trPr>
        <w:tc>
          <w:tcPr>
            <w:tcW w:w="2084" w:type="pct"/>
            <w:gridSpan w:val="2"/>
            <w:vAlign w:val="center"/>
          </w:tcPr>
          <w:p w:rsidR="009F5456" w:rsidRPr="00612C4B" w:rsidRDefault="009F5456" w:rsidP="0007262B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351" w:type="pct"/>
          </w:tcPr>
          <w:p w:rsidR="009F5456" w:rsidRPr="00612C4B" w:rsidRDefault="009F5456" w:rsidP="00153C13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3</w:t>
            </w:r>
            <w:r w:rsidR="00153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65" w:type="pct"/>
          </w:tcPr>
          <w:p w:rsidR="009F5456" w:rsidRPr="00612C4B" w:rsidRDefault="009F5456" w:rsidP="00153C13">
            <w:pPr>
              <w:pStyle w:val="af4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3</w:t>
            </w:r>
            <w:r w:rsidR="00153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F5456" w:rsidRPr="00612C4B" w:rsidTr="009F5456">
        <w:trPr>
          <w:trHeight w:val="292"/>
        </w:trPr>
        <w:tc>
          <w:tcPr>
            <w:tcW w:w="1126" w:type="pct"/>
            <w:vMerge w:val="restart"/>
            <w:vAlign w:val="center"/>
          </w:tcPr>
          <w:p w:rsidR="009F5456" w:rsidRPr="00612C4B" w:rsidRDefault="009F5456" w:rsidP="009F5456">
            <w:pPr>
              <w:pStyle w:val="af4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 xml:space="preserve">в том числе: </w:t>
            </w:r>
          </w:p>
        </w:tc>
        <w:tc>
          <w:tcPr>
            <w:tcW w:w="958" w:type="pct"/>
          </w:tcPr>
          <w:p w:rsidR="009F5456" w:rsidRPr="00612C4B" w:rsidRDefault="009F5456" w:rsidP="0007262B">
            <w:pPr>
              <w:pStyle w:val="af4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351" w:type="pct"/>
          </w:tcPr>
          <w:p w:rsidR="009F5456" w:rsidRPr="00612C4B" w:rsidRDefault="009F5456" w:rsidP="0007262B">
            <w:pPr>
              <w:pStyle w:val="af4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65" w:type="pct"/>
          </w:tcPr>
          <w:p w:rsidR="009F5456" w:rsidRPr="00612C4B" w:rsidRDefault="009F5456" w:rsidP="009F5456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F5456" w:rsidRPr="00612C4B" w:rsidTr="009F5456">
        <w:trPr>
          <w:trHeight w:val="253"/>
        </w:trPr>
        <w:tc>
          <w:tcPr>
            <w:tcW w:w="1126" w:type="pct"/>
            <w:vMerge/>
            <w:vAlign w:val="center"/>
          </w:tcPr>
          <w:p w:rsidR="009F5456" w:rsidRPr="00612C4B" w:rsidRDefault="009F5456" w:rsidP="0007262B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pct"/>
          </w:tcPr>
          <w:p w:rsidR="009F5456" w:rsidRPr="00612C4B" w:rsidRDefault="009F5456" w:rsidP="0007262B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351" w:type="pct"/>
          </w:tcPr>
          <w:p w:rsidR="009F5456" w:rsidRPr="00612C4B" w:rsidRDefault="009F5456" w:rsidP="0007262B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65" w:type="pct"/>
          </w:tcPr>
          <w:p w:rsidR="009F5456" w:rsidRPr="00612C4B" w:rsidRDefault="009F5456" w:rsidP="009F5456">
            <w:pPr>
              <w:pStyle w:val="af4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F5456" w:rsidRPr="00612C4B" w:rsidTr="009F5456">
        <w:trPr>
          <w:trHeight w:val="286"/>
        </w:trPr>
        <w:tc>
          <w:tcPr>
            <w:tcW w:w="1126" w:type="pct"/>
            <w:vMerge/>
            <w:vAlign w:val="center"/>
          </w:tcPr>
          <w:p w:rsidR="009F5456" w:rsidRPr="00612C4B" w:rsidRDefault="009F5456" w:rsidP="0007262B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pct"/>
          </w:tcPr>
          <w:p w:rsidR="009F5456" w:rsidRPr="00612C4B" w:rsidRDefault="009F5456" w:rsidP="0007262B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351" w:type="pct"/>
          </w:tcPr>
          <w:p w:rsidR="009F5456" w:rsidRPr="00612C4B" w:rsidRDefault="009F5456" w:rsidP="00153C13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3</w:t>
            </w:r>
            <w:r w:rsidR="00153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65" w:type="pct"/>
          </w:tcPr>
          <w:p w:rsidR="009F5456" w:rsidRPr="00612C4B" w:rsidRDefault="009F5456" w:rsidP="00153C13">
            <w:pPr>
              <w:pStyle w:val="af4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3</w:t>
            </w:r>
            <w:r w:rsidR="00153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F5456" w:rsidRPr="00612C4B" w:rsidTr="009F5456">
        <w:trPr>
          <w:trHeight w:val="261"/>
        </w:trPr>
        <w:tc>
          <w:tcPr>
            <w:tcW w:w="2084" w:type="pct"/>
            <w:gridSpan w:val="2"/>
            <w:vAlign w:val="center"/>
          </w:tcPr>
          <w:p w:rsidR="009F5456" w:rsidRPr="00612C4B" w:rsidRDefault="009F5456" w:rsidP="0007262B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351" w:type="pct"/>
          </w:tcPr>
          <w:p w:rsidR="009F5456" w:rsidRPr="00612C4B" w:rsidRDefault="009F5456" w:rsidP="00153C13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3</w:t>
            </w:r>
            <w:r w:rsidR="00153C1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65" w:type="pct"/>
          </w:tcPr>
          <w:p w:rsidR="009F5456" w:rsidRPr="00612C4B" w:rsidRDefault="009F5456" w:rsidP="00153C13">
            <w:pPr>
              <w:pStyle w:val="af4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3</w:t>
            </w:r>
            <w:r w:rsidR="00153C1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F5456" w:rsidRPr="00612C4B" w:rsidTr="009F5456">
        <w:trPr>
          <w:trHeight w:val="261"/>
        </w:trPr>
        <w:tc>
          <w:tcPr>
            <w:tcW w:w="2084" w:type="pct"/>
            <w:gridSpan w:val="2"/>
            <w:vAlign w:val="center"/>
          </w:tcPr>
          <w:p w:rsidR="009F5456" w:rsidRPr="00612C4B" w:rsidRDefault="009F5456" w:rsidP="0007262B">
            <w:pPr>
              <w:pStyle w:val="af4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Форма промежуточной аттестации</w:t>
            </w:r>
          </w:p>
          <w:p w:rsidR="009F5456" w:rsidRPr="00612C4B" w:rsidRDefault="009F5456" w:rsidP="0007262B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i/>
                <w:sz w:val="20"/>
                <w:szCs w:val="20"/>
              </w:rPr>
              <w:t>(зачет – 0 час</w:t>
            </w:r>
            <w:proofErr w:type="gramStart"/>
            <w:r w:rsidRPr="00612C4B">
              <w:rPr>
                <w:rFonts w:ascii="Arial" w:hAnsi="Arial" w:cs="Arial"/>
                <w:i/>
                <w:sz w:val="20"/>
                <w:szCs w:val="20"/>
              </w:rPr>
              <w:t>.</w:t>
            </w:r>
            <w:proofErr w:type="gramEnd"/>
            <w:r w:rsidRPr="00612C4B">
              <w:rPr>
                <w:rFonts w:ascii="Arial" w:hAnsi="Arial" w:cs="Arial"/>
                <w:i/>
                <w:sz w:val="20"/>
                <w:szCs w:val="20"/>
              </w:rPr>
              <w:t xml:space="preserve"> / </w:t>
            </w:r>
            <w:proofErr w:type="gramStart"/>
            <w:r w:rsidRPr="00612C4B">
              <w:rPr>
                <w:rFonts w:ascii="Arial" w:hAnsi="Arial" w:cs="Arial"/>
                <w:i/>
                <w:sz w:val="20"/>
                <w:szCs w:val="20"/>
              </w:rPr>
              <w:t>э</w:t>
            </w:r>
            <w:proofErr w:type="gramEnd"/>
            <w:r w:rsidRPr="00612C4B">
              <w:rPr>
                <w:rFonts w:ascii="Arial" w:hAnsi="Arial" w:cs="Arial"/>
                <w:i/>
                <w:sz w:val="20"/>
                <w:szCs w:val="20"/>
              </w:rPr>
              <w:t>кзамен  – __час.)</w:t>
            </w:r>
          </w:p>
        </w:tc>
        <w:tc>
          <w:tcPr>
            <w:tcW w:w="351" w:type="pct"/>
          </w:tcPr>
          <w:p w:rsidR="009F5456" w:rsidRPr="00612C4B" w:rsidRDefault="009F5456" w:rsidP="0007262B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65" w:type="pct"/>
          </w:tcPr>
          <w:p w:rsidR="009F5456" w:rsidRPr="00612C4B" w:rsidRDefault="009F5456" w:rsidP="009F5456">
            <w:pPr>
              <w:pStyle w:val="af4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5456" w:rsidRPr="00612C4B" w:rsidTr="009F5456">
        <w:trPr>
          <w:trHeight w:val="261"/>
        </w:trPr>
        <w:tc>
          <w:tcPr>
            <w:tcW w:w="1126" w:type="pct"/>
            <w:vAlign w:val="center"/>
          </w:tcPr>
          <w:p w:rsidR="009F5456" w:rsidRPr="00612C4B" w:rsidRDefault="009F5456" w:rsidP="0007262B">
            <w:pPr>
              <w:pStyle w:val="af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2C4B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58" w:type="pct"/>
          </w:tcPr>
          <w:p w:rsidR="009F5456" w:rsidRPr="00612C4B" w:rsidRDefault="009F5456" w:rsidP="0007262B">
            <w:pPr>
              <w:pStyle w:val="af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</w:tcPr>
          <w:p w:rsidR="009F5456" w:rsidRPr="00612C4B" w:rsidRDefault="009F5456" w:rsidP="0007262B">
            <w:pPr>
              <w:pStyle w:val="af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565" w:type="pct"/>
          </w:tcPr>
          <w:p w:rsidR="009F5456" w:rsidRPr="00612C4B" w:rsidRDefault="009F5456" w:rsidP="009F5456">
            <w:pPr>
              <w:pStyle w:val="af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C4B">
              <w:rPr>
                <w:rFonts w:ascii="Arial" w:hAnsi="Arial" w:cs="Arial"/>
                <w:sz w:val="20"/>
                <w:szCs w:val="20"/>
              </w:rPr>
              <w:t>72</w:t>
            </w:r>
          </w:p>
        </w:tc>
      </w:tr>
    </w:tbl>
    <w:p w:rsidR="006876A0" w:rsidRPr="00612C4B" w:rsidRDefault="006876A0" w:rsidP="00750C38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6876A0" w:rsidRPr="00612C4B" w:rsidRDefault="006876A0" w:rsidP="00750C38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 xml:space="preserve">13.1. </w:t>
      </w:r>
      <w:r w:rsidRPr="00612C4B">
        <w:rPr>
          <w:rFonts w:ascii="Arial" w:hAnsi="Arial" w:cs="Arial"/>
          <w:b/>
          <w:bCs/>
          <w:sz w:val="24"/>
          <w:szCs w:val="24"/>
        </w:rPr>
        <w:t>Содержание  дисциплины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6"/>
        <w:gridCol w:w="2053"/>
        <w:gridCol w:w="5923"/>
        <w:gridCol w:w="1949"/>
      </w:tblGrid>
      <w:tr w:rsidR="009F5456" w:rsidRPr="00612C4B" w:rsidTr="001D50C0"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456" w:rsidRPr="00612C4B" w:rsidRDefault="009F5456" w:rsidP="0039198C">
            <w:pPr>
              <w:snapToGrid w:val="0"/>
              <w:jc w:val="both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 xml:space="preserve"> </w:t>
            </w:r>
            <w:proofErr w:type="gramStart"/>
            <w:r w:rsidRPr="00612C4B">
              <w:rPr>
                <w:rFonts w:ascii="Arial" w:hAnsi="Arial" w:cs="Arial"/>
              </w:rPr>
              <w:t>п</w:t>
            </w:r>
            <w:proofErr w:type="gramEnd"/>
            <w:r w:rsidRPr="00612C4B">
              <w:rPr>
                <w:rFonts w:ascii="Arial" w:hAnsi="Arial" w:cs="Arial"/>
              </w:rPr>
              <w:t>/п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456" w:rsidRPr="00612C4B" w:rsidRDefault="009F5456" w:rsidP="0039198C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456" w:rsidRPr="00612C4B" w:rsidRDefault="009F5456" w:rsidP="0039198C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1D50C0" w:rsidP="0039198C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Реализация раздела дисциплины с помощью онлайн-курса, ЭУМК</w:t>
            </w:r>
          </w:p>
        </w:tc>
      </w:tr>
      <w:tr w:rsidR="009F5456" w:rsidRPr="00612C4B" w:rsidTr="001D50C0">
        <w:tc>
          <w:tcPr>
            <w:tcW w:w="40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9F5456" w:rsidP="0039198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12C4B">
              <w:rPr>
                <w:rFonts w:ascii="Arial" w:hAnsi="Arial" w:cs="Arial"/>
                <w:b/>
              </w:rPr>
              <w:t>1. Лекции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9F5456" w:rsidP="0039198C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9F5456" w:rsidRPr="00612C4B" w:rsidTr="001D50C0"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456" w:rsidRPr="00612C4B" w:rsidRDefault="009F5456" w:rsidP="0039198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456" w:rsidRPr="00612C4B" w:rsidRDefault="009F5456" w:rsidP="0039198C">
            <w:pPr>
              <w:pStyle w:val="2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9F5456" w:rsidP="0039198C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9F5456" w:rsidP="0039198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9F5456" w:rsidRPr="00612C4B" w:rsidTr="001D50C0">
        <w:tc>
          <w:tcPr>
            <w:tcW w:w="40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9F5456" w:rsidP="0039198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12C4B">
              <w:rPr>
                <w:rFonts w:ascii="Arial" w:hAnsi="Arial" w:cs="Arial"/>
                <w:b/>
              </w:rPr>
              <w:t>2. Практические занятия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9F5456" w:rsidP="0039198C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9F5456" w:rsidRPr="00612C4B" w:rsidTr="001D50C0"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456" w:rsidRPr="00612C4B" w:rsidRDefault="009F5456" w:rsidP="0039198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456" w:rsidRPr="00612C4B" w:rsidRDefault="009F5456" w:rsidP="0039198C">
            <w:pPr>
              <w:pStyle w:val="2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9F5456" w:rsidP="0039198C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9F5456" w:rsidP="0039198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9F5456" w:rsidRPr="00612C4B" w:rsidTr="001D50C0">
        <w:tc>
          <w:tcPr>
            <w:tcW w:w="40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9F5456" w:rsidP="00F3719F">
            <w:pPr>
              <w:widowControl w:val="0"/>
              <w:jc w:val="center"/>
              <w:rPr>
                <w:rFonts w:ascii="Arial" w:hAnsi="Arial" w:cs="Arial"/>
                <w:b/>
                <w:i/>
              </w:rPr>
            </w:pPr>
            <w:r w:rsidRPr="00612C4B">
              <w:rPr>
                <w:rFonts w:ascii="Arial" w:hAnsi="Arial" w:cs="Arial"/>
                <w:b/>
                <w:i/>
              </w:rPr>
              <w:t>3. Лабораторные работы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9F5456" w:rsidP="00F3719F">
            <w:pPr>
              <w:widowControl w:val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9F5456" w:rsidRPr="00612C4B" w:rsidTr="001D50C0"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456" w:rsidRPr="00612C4B" w:rsidRDefault="009F5456" w:rsidP="0039198C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3.1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6" w:rsidRPr="00612C4B" w:rsidRDefault="009F5456" w:rsidP="0034068E">
            <w:pPr>
              <w:pStyle w:val="2"/>
              <w:ind w:firstLine="0"/>
              <w:rPr>
                <w:rFonts w:ascii="Arial" w:hAnsi="Arial" w:cs="Arial"/>
                <w:b/>
                <w:sz w:val="20"/>
              </w:rPr>
            </w:pPr>
            <w:r w:rsidRPr="00612C4B">
              <w:rPr>
                <w:rFonts w:ascii="Arial" w:hAnsi="Arial" w:cs="Arial"/>
                <w:sz w:val="20"/>
              </w:rPr>
              <w:t xml:space="preserve">Основные положения кристаллооптики 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9F5456" w:rsidP="0039198C">
            <w:pPr>
              <w:widowControl w:val="0"/>
              <w:jc w:val="both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 xml:space="preserve">Распространение света в минералах, поляризация, преломление. Особенности поляризации света в кристаллах разных </w:t>
            </w:r>
            <w:proofErr w:type="spellStart"/>
            <w:r w:rsidRPr="00612C4B">
              <w:rPr>
                <w:rFonts w:ascii="Arial" w:hAnsi="Arial" w:cs="Arial"/>
              </w:rPr>
              <w:t>сингоний</w:t>
            </w:r>
            <w:proofErr w:type="spellEnd"/>
            <w:r w:rsidRPr="00612C4B">
              <w:rPr>
                <w:rFonts w:ascii="Arial" w:hAnsi="Arial" w:cs="Arial"/>
              </w:rPr>
              <w:t xml:space="preserve">. Изотропные и анизотропные минералы и вещества. </w:t>
            </w:r>
            <w:proofErr w:type="spellStart"/>
            <w:r w:rsidRPr="00612C4B">
              <w:rPr>
                <w:rFonts w:ascii="Arial" w:hAnsi="Arial" w:cs="Arial"/>
              </w:rPr>
              <w:t>Двупреломление</w:t>
            </w:r>
            <w:proofErr w:type="spellEnd"/>
            <w:r w:rsidRPr="00612C4B">
              <w:rPr>
                <w:rFonts w:ascii="Arial" w:hAnsi="Arial" w:cs="Arial"/>
              </w:rPr>
              <w:t>. Оптическая индикатриса. Правило индикатрис</w:t>
            </w:r>
            <w:proofErr w:type="gramStart"/>
            <w:r w:rsidRPr="00612C4B">
              <w:rPr>
                <w:rFonts w:ascii="Arial" w:hAnsi="Arial" w:cs="Arial"/>
              </w:rPr>
              <w:t>..</w:t>
            </w:r>
            <w:proofErr w:type="gram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1D50C0" w:rsidP="0039198C">
            <w:pPr>
              <w:widowControl w:val="0"/>
              <w:jc w:val="both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Кристаллооптика</w:t>
            </w:r>
          </w:p>
        </w:tc>
      </w:tr>
      <w:tr w:rsidR="009F5456" w:rsidRPr="00612C4B" w:rsidTr="001D50C0">
        <w:trPr>
          <w:trHeight w:val="1408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</w:tcBorders>
          </w:tcPr>
          <w:p w:rsidR="009F5456" w:rsidRPr="00612C4B" w:rsidRDefault="009F5456" w:rsidP="0039198C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3.2</w:t>
            </w:r>
          </w:p>
        </w:tc>
        <w:tc>
          <w:tcPr>
            <w:tcW w:w="985" w:type="pct"/>
            <w:tcBorders>
              <w:left w:val="single" w:sz="4" w:space="0" w:color="000000"/>
            </w:tcBorders>
          </w:tcPr>
          <w:p w:rsidR="009F5456" w:rsidRPr="00612C4B" w:rsidRDefault="009F5456" w:rsidP="0034068E">
            <w:pPr>
              <w:pStyle w:val="2"/>
              <w:ind w:firstLine="0"/>
              <w:rPr>
                <w:rFonts w:ascii="Arial" w:hAnsi="Arial" w:cs="Arial"/>
                <w:b/>
                <w:sz w:val="20"/>
              </w:rPr>
            </w:pPr>
            <w:r w:rsidRPr="00612C4B">
              <w:rPr>
                <w:rFonts w:ascii="Arial" w:hAnsi="Arial" w:cs="Arial"/>
                <w:sz w:val="20"/>
              </w:rPr>
              <w:t>Устройство поляризационного микроскопа.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456" w:rsidRPr="00612C4B" w:rsidRDefault="009F5456" w:rsidP="0039198C">
            <w:pPr>
              <w:widowControl w:val="0"/>
              <w:jc w:val="both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 xml:space="preserve">Поляризатор. Правила работы с микроскопом. Проверки и настройки микроскопа: а) проверка </w:t>
            </w:r>
            <w:proofErr w:type="spellStart"/>
            <w:r w:rsidRPr="00612C4B">
              <w:rPr>
                <w:rFonts w:ascii="Arial" w:hAnsi="Arial" w:cs="Arial"/>
              </w:rPr>
              <w:t>скрещенности</w:t>
            </w:r>
            <w:proofErr w:type="spellEnd"/>
            <w:r w:rsidRPr="00612C4B">
              <w:rPr>
                <w:rFonts w:ascii="Arial" w:hAnsi="Arial" w:cs="Arial"/>
              </w:rPr>
              <w:t xml:space="preserve"> николей; б) центрировка объективов микроскопа; в) проверка совпадения нитей окуляра с главными сечениями николей; г) определение с какой из нитей окуляра совпадает главное сечение поляризатора.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456" w:rsidRPr="00612C4B" w:rsidRDefault="001D50C0" w:rsidP="0039198C">
            <w:pPr>
              <w:widowControl w:val="0"/>
              <w:jc w:val="both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Кристаллооптика</w:t>
            </w:r>
          </w:p>
        </w:tc>
      </w:tr>
      <w:tr w:rsidR="009F5456" w:rsidRPr="00612C4B" w:rsidTr="001D50C0"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456" w:rsidRPr="00612C4B" w:rsidRDefault="009F5456" w:rsidP="0039198C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3.3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456" w:rsidRPr="00612C4B" w:rsidRDefault="009F5456" w:rsidP="0039198C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612C4B">
              <w:rPr>
                <w:rFonts w:ascii="Arial" w:hAnsi="Arial" w:cs="Arial"/>
                <w:sz w:val="20"/>
              </w:rPr>
              <w:t>Исследование породообразующих минералов при одном николе (в "проходящем свете").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9F5456" w:rsidP="0034068E">
            <w:pPr>
              <w:widowControl w:val="0"/>
              <w:jc w:val="both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 xml:space="preserve">Цвет минералов. Плеохроизм. Форма минеральных зерен. Спайность минералов (весьма совершенная, совершенная, несовершенная, без спайности). Спайность призматическая, пересекающаяся в двух направлениях. Наблюдение за спайностью в слюдах, амфиболах, пироксенах, полевых шпатах. 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1D50C0" w:rsidP="0034068E">
            <w:pPr>
              <w:widowControl w:val="0"/>
              <w:jc w:val="both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Кристаллооптика</w:t>
            </w:r>
          </w:p>
        </w:tc>
      </w:tr>
      <w:tr w:rsidR="009F5456" w:rsidRPr="00612C4B" w:rsidTr="001D50C0">
        <w:tc>
          <w:tcPr>
            <w:tcW w:w="2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456" w:rsidRPr="00612C4B" w:rsidRDefault="009F5456" w:rsidP="0039198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6" w:rsidRPr="00612C4B" w:rsidRDefault="009F5456" w:rsidP="0039198C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9F5456" w:rsidP="0039198C">
            <w:pPr>
              <w:widowControl w:val="0"/>
              <w:jc w:val="both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 xml:space="preserve">Показатель преломления минералов и оптические эффекты, обусловленные величиной показателя преломления: а) рельеф минерала; б) шагреневая </w:t>
            </w:r>
            <w:r w:rsidRPr="00612C4B">
              <w:rPr>
                <w:rFonts w:ascii="Arial" w:hAnsi="Arial" w:cs="Arial"/>
              </w:rPr>
              <w:lastRenderedPageBreak/>
              <w:t xml:space="preserve">поверхность; в) световая полоска </w:t>
            </w:r>
            <w:proofErr w:type="spellStart"/>
            <w:r w:rsidRPr="00612C4B">
              <w:rPr>
                <w:rFonts w:ascii="Arial" w:hAnsi="Arial" w:cs="Arial"/>
              </w:rPr>
              <w:t>Бекке</w:t>
            </w:r>
            <w:proofErr w:type="spellEnd"/>
            <w:r w:rsidRPr="00612C4B">
              <w:rPr>
                <w:rFonts w:ascii="Arial" w:hAnsi="Arial" w:cs="Arial"/>
              </w:rPr>
              <w:t xml:space="preserve">. Дисперсионный эффект. Понятие об иммерсионном методе определения показателей преломления Характеристика минералов по группам В.Н. </w:t>
            </w:r>
            <w:proofErr w:type="spellStart"/>
            <w:r w:rsidRPr="00612C4B">
              <w:rPr>
                <w:rFonts w:ascii="Arial" w:hAnsi="Arial" w:cs="Arial"/>
              </w:rPr>
              <w:t>Лодочникова</w:t>
            </w:r>
            <w:proofErr w:type="spellEnd"/>
            <w:r w:rsidRPr="00612C4B">
              <w:rPr>
                <w:rFonts w:ascii="Arial" w:hAnsi="Arial" w:cs="Arial"/>
              </w:rPr>
              <w:t>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1D50C0" w:rsidP="0039198C">
            <w:pPr>
              <w:widowControl w:val="0"/>
              <w:jc w:val="both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lastRenderedPageBreak/>
              <w:t>Кристаллооптика</w:t>
            </w:r>
          </w:p>
        </w:tc>
      </w:tr>
      <w:tr w:rsidR="009F5456" w:rsidRPr="00612C4B" w:rsidTr="001D50C0"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5456" w:rsidRPr="00612C4B" w:rsidRDefault="009F5456" w:rsidP="0039198C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F5456" w:rsidRPr="00612C4B" w:rsidRDefault="009F5456" w:rsidP="0039198C">
            <w:pPr>
              <w:pStyle w:val="2"/>
              <w:ind w:firstLine="0"/>
              <w:rPr>
                <w:rFonts w:ascii="Arial" w:hAnsi="Arial" w:cs="Arial"/>
                <w:b/>
                <w:sz w:val="20"/>
              </w:rPr>
            </w:pPr>
            <w:r w:rsidRPr="00612C4B">
              <w:rPr>
                <w:rFonts w:ascii="Arial" w:hAnsi="Arial" w:cs="Arial"/>
                <w:sz w:val="20"/>
              </w:rPr>
              <w:t>Исследование породообразующих минералов при "скрещенных николях"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456" w:rsidRPr="00612C4B" w:rsidRDefault="009F5456" w:rsidP="0034068E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 xml:space="preserve">Интерференция световых волн. Разность хода. Величина </w:t>
            </w:r>
            <w:proofErr w:type="spellStart"/>
            <w:r w:rsidRPr="00612C4B">
              <w:rPr>
                <w:rFonts w:ascii="Arial" w:hAnsi="Arial" w:cs="Arial"/>
              </w:rPr>
              <w:t>двупреломления</w:t>
            </w:r>
            <w:proofErr w:type="spellEnd"/>
            <w:r w:rsidRPr="00612C4B">
              <w:rPr>
                <w:rFonts w:ascii="Arial" w:hAnsi="Arial" w:cs="Arial"/>
              </w:rPr>
              <w:t xml:space="preserve">. Определение разности хода и величины </w:t>
            </w:r>
            <w:proofErr w:type="spellStart"/>
            <w:r w:rsidRPr="00612C4B">
              <w:rPr>
                <w:rFonts w:ascii="Arial" w:hAnsi="Arial" w:cs="Arial"/>
              </w:rPr>
              <w:t>двупреломления</w:t>
            </w:r>
            <w:proofErr w:type="spellEnd"/>
            <w:r w:rsidRPr="00612C4B">
              <w:rPr>
                <w:rFonts w:ascii="Arial" w:hAnsi="Arial" w:cs="Arial"/>
              </w:rPr>
              <w:t>. Номограмма Мишель-Леви. Компенсаторы. Определение порядка интерференционных окрасок. Порядок определения наименований осей индикатрисы в минерале</w:t>
            </w:r>
            <w:proofErr w:type="gramStart"/>
            <w:r w:rsidRPr="00612C4B">
              <w:rPr>
                <w:rFonts w:ascii="Arial" w:hAnsi="Arial" w:cs="Arial"/>
              </w:rPr>
              <w:t>..</w:t>
            </w:r>
            <w:proofErr w:type="gram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1D50C0" w:rsidP="0034068E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Кристаллооптика</w:t>
            </w:r>
          </w:p>
        </w:tc>
      </w:tr>
      <w:tr w:rsidR="009F5456" w:rsidRPr="00612C4B" w:rsidTr="001D50C0">
        <w:tc>
          <w:tcPr>
            <w:tcW w:w="238" w:type="pct"/>
            <w:vMerge/>
            <w:tcBorders>
              <w:left w:val="single" w:sz="4" w:space="0" w:color="000000"/>
            </w:tcBorders>
          </w:tcPr>
          <w:p w:rsidR="009F5456" w:rsidRPr="00612C4B" w:rsidRDefault="009F5456" w:rsidP="0039198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85" w:type="pct"/>
            <w:vMerge/>
            <w:tcBorders>
              <w:left w:val="single" w:sz="4" w:space="0" w:color="000000"/>
            </w:tcBorders>
          </w:tcPr>
          <w:p w:rsidR="009F5456" w:rsidRPr="00612C4B" w:rsidRDefault="009F5456" w:rsidP="0039198C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456" w:rsidRPr="00612C4B" w:rsidRDefault="009F5456" w:rsidP="0034068E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 xml:space="preserve">Погасание минералов: прямое и косое. Ориентировка оптической индикатрисы в минералах различных </w:t>
            </w:r>
            <w:proofErr w:type="spellStart"/>
            <w:r w:rsidRPr="00612C4B">
              <w:rPr>
                <w:rFonts w:ascii="Arial" w:hAnsi="Arial" w:cs="Arial"/>
              </w:rPr>
              <w:t>сингоний</w:t>
            </w:r>
            <w:proofErr w:type="spellEnd"/>
            <w:r w:rsidRPr="00612C4B">
              <w:rPr>
                <w:rFonts w:ascii="Arial" w:hAnsi="Arial" w:cs="Arial"/>
              </w:rPr>
              <w:t xml:space="preserve">. Удлинение минералов: положительное, отрицательное, нейтральное. 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1D50C0" w:rsidP="0034068E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Кристаллооптика</w:t>
            </w:r>
          </w:p>
        </w:tc>
      </w:tr>
      <w:tr w:rsidR="009F5456" w:rsidRPr="00612C4B" w:rsidTr="001D50C0">
        <w:tc>
          <w:tcPr>
            <w:tcW w:w="238" w:type="pct"/>
            <w:vMerge/>
            <w:tcBorders>
              <w:left w:val="single" w:sz="4" w:space="0" w:color="000000"/>
            </w:tcBorders>
          </w:tcPr>
          <w:p w:rsidR="009F5456" w:rsidRPr="00612C4B" w:rsidRDefault="009F5456" w:rsidP="0039198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85" w:type="pct"/>
            <w:vMerge/>
            <w:tcBorders>
              <w:left w:val="single" w:sz="4" w:space="0" w:color="000000"/>
            </w:tcBorders>
          </w:tcPr>
          <w:p w:rsidR="009F5456" w:rsidRPr="00612C4B" w:rsidRDefault="009F5456" w:rsidP="0039198C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456" w:rsidRPr="00612C4B" w:rsidRDefault="009F5456" w:rsidP="0034068E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 xml:space="preserve">Наблюдение за двойниками. Законы </w:t>
            </w:r>
            <w:proofErr w:type="spellStart"/>
            <w:r w:rsidRPr="00612C4B">
              <w:rPr>
                <w:rFonts w:ascii="Arial" w:hAnsi="Arial" w:cs="Arial"/>
              </w:rPr>
              <w:t>двойникования</w:t>
            </w:r>
            <w:proofErr w:type="spellEnd"/>
            <w:r w:rsidRPr="00612C4B">
              <w:rPr>
                <w:rFonts w:ascii="Arial" w:hAnsi="Arial" w:cs="Arial"/>
              </w:rPr>
              <w:t xml:space="preserve"> плагиоклазов. Определение состава плагиоклазов по углу симметричного погасания двойников в зоне 010 и 001. 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1D50C0" w:rsidP="0034068E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Кристаллооптика</w:t>
            </w:r>
          </w:p>
        </w:tc>
      </w:tr>
      <w:tr w:rsidR="009F5456" w:rsidRPr="00612C4B" w:rsidTr="001D50C0">
        <w:tc>
          <w:tcPr>
            <w:tcW w:w="23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5456" w:rsidRPr="00612C4B" w:rsidRDefault="009F5456" w:rsidP="0039198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85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5456" w:rsidRPr="00612C4B" w:rsidRDefault="009F5456" w:rsidP="0039198C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456" w:rsidRPr="00612C4B" w:rsidRDefault="009F5456" w:rsidP="00E92DB6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Исследование плеохроизма. Прямая и обратная схема абсорбции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1D50C0" w:rsidP="00E92DB6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Кристаллооптика</w:t>
            </w:r>
          </w:p>
        </w:tc>
      </w:tr>
      <w:tr w:rsidR="009F5456" w:rsidRPr="00612C4B" w:rsidTr="001D50C0"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456" w:rsidRPr="00612C4B" w:rsidRDefault="009F5456" w:rsidP="0034068E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3.5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F5456" w:rsidRPr="00612C4B" w:rsidRDefault="009F5456" w:rsidP="00E92DB6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Исследование минералов в сходящемся пучке света (</w:t>
            </w:r>
            <w:proofErr w:type="spellStart"/>
            <w:r w:rsidRPr="00612C4B">
              <w:rPr>
                <w:rFonts w:ascii="Arial" w:hAnsi="Arial" w:cs="Arial"/>
              </w:rPr>
              <w:t>коноскопический</w:t>
            </w:r>
            <w:proofErr w:type="spellEnd"/>
            <w:r w:rsidRPr="00612C4B">
              <w:rPr>
                <w:rFonts w:ascii="Arial" w:hAnsi="Arial" w:cs="Arial"/>
              </w:rPr>
              <w:t xml:space="preserve"> метод)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456" w:rsidRPr="00612C4B" w:rsidRDefault="009F5456" w:rsidP="00E92DB6">
            <w:pPr>
              <w:snapToGrid w:val="0"/>
              <w:rPr>
                <w:rFonts w:ascii="Arial" w:hAnsi="Arial" w:cs="Arial"/>
              </w:rPr>
            </w:pPr>
            <w:proofErr w:type="spellStart"/>
            <w:r w:rsidRPr="00612C4B">
              <w:rPr>
                <w:rFonts w:ascii="Arial" w:hAnsi="Arial" w:cs="Arial"/>
              </w:rPr>
              <w:t>Коноскопические</w:t>
            </w:r>
            <w:proofErr w:type="spellEnd"/>
            <w:r w:rsidRPr="00612C4B">
              <w:rPr>
                <w:rFonts w:ascii="Arial" w:hAnsi="Arial" w:cs="Arial"/>
              </w:rPr>
              <w:t xml:space="preserve"> фигуры одноосных и двуосных минералов. Определение оптического знака минерала.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1D50C0" w:rsidP="00E92DB6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Кристаллооптика</w:t>
            </w:r>
          </w:p>
        </w:tc>
      </w:tr>
      <w:tr w:rsidR="009F5456" w:rsidRPr="00612C4B" w:rsidTr="001D50C0"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5456" w:rsidRPr="00612C4B" w:rsidRDefault="009F5456" w:rsidP="00E92DB6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3.6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F5456" w:rsidRPr="00612C4B" w:rsidRDefault="009F5456" w:rsidP="00E92DB6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Практическая диагностика главных породообразующих минералов и микроструктур горных пород.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456" w:rsidRPr="00612C4B" w:rsidRDefault="009F5456" w:rsidP="0034068E">
            <w:pPr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 xml:space="preserve">Диагностика главных породообразующих минералов. </w:t>
            </w:r>
          </w:p>
          <w:p w:rsidR="009F5456" w:rsidRPr="00612C4B" w:rsidRDefault="009F5456" w:rsidP="0034068E">
            <w:pPr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 xml:space="preserve">Салические породообразующие минералы: кварц, плагиоклазы, калиевые полевые шпаты, нефелин, лейцит </w:t>
            </w:r>
          </w:p>
          <w:p w:rsidR="009F5456" w:rsidRPr="00612C4B" w:rsidRDefault="009F5456" w:rsidP="0034068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1D50C0" w:rsidP="0034068E">
            <w:pPr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Кристаллооптика</w:t>
            </w:r>
          </w:p>
        </w:tc>
      </w:tr>
      <w:tr w:rsidR="009F5456" w:rsidRPr="00612C4B" w:rsidTr="001D50C0">
        <w:tc>
          <w:tcPr>
            <w:tcW w:w="238" w:type="pct"/>
            <w:vMerge/>
            <w:tcBorders>
              <w:left w:val="single" w:sz="4" w:space="0" w:color="000000"/>
            </w:tcBorders>
          </w:tcPr>
          <w:p w:rsidR="009F5456" w:rsidRPr="00612C4B" w:rsidRDefault="009F5456" w:rsidP="00E92DB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85" w:type="pct"/>
            <w:vMerge/>
            <w:tcBorders>
              <w:left w:val="single" w:sz="4" w:space="0" w:color="000000"/>
            </w:tcBorders>
            <w:vAlign w:val="center"/>
          </w:tcPr>
          <w:p w:rsidR="009F5456" w:rsidRPr="00612C4B" w:rsidRDefault="009F5456" w:rsidP="00E92DB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456" w:rsidRPr="00612C4B" w:rsidRDefault="009F5456" w:rsidP="00253876">
            <w:pPr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 xml:space="preserve">Диагностика главных породообразующих минералов: </w:t>
            </w:r>
            <w:proofErr w:type="spellStart"/>
            <w:r w:rsidRPr="00612C4B">
              <w:rPr>
                <w:rFonts w:ascii="Arial" w:hAnsi="Arial" w:cs="Arial"/>
              </w:rPr>
              <w:t>фемические</w:t>
            </w:r>
            <w:proofErr w:type="spellEnd"/>
            <w:r w:rsidRPr="00612C4B">
              <w:rPr>
                <w:rFonts w:ascii="Arial" w:hAnsi="Arial" w:cs="Arial"/>
              </w:rPr>
              <w:t xml:space="preserve"> породообразующие минералы: пироксены, оливин, амфиболы, биотит, мусковита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1D50C0" w:rsidP="00253876">
            <w:pPr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Кристаллооптика</w:t>
            </w:r>
          </w:p>
        </w:tc>
      </w:tr>
      <w:tr w:rsidR="009F5456" w:rsidRPr="00612C4B" w:rsidTr="001D50C0">
        <w:tc>
          <w:tcPr>
            <w:tcW w:w="238" w:type="pct"/>
            <w:vMerge/>
            <w:tcBorders>
              <w:left w:val="single" w:sz="4" w:space="0" w:color="000000"/>
            </w:tcBorders>
          </w:tcPr>
          <w:p w:rsidR="009F5456" w:rsidRPr="00612C4B" w:rsidRDefault="009F5456" w:rsidP="00E92DB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85" w:type="pct"/>
            <w:vMerge/>
            <w:tcBorders>
              <w:left w:val="single" w:sz="4" w:space="0" w:color="000000"/>
            </w:tcBorders>
            <w:vAlign w:val="center"/>
          </w:tcPr>
          <w:p w:rsidR="009F5456" w:rsidRPr="00612C4B" w:rsidRDefault="009F5456" w:rsidP="00E92DB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456" w:rsidRPr="00612C4B" w:rsidRDefault="009F5456" w:rsidP="0034068E">
            <w:pPr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Диагностика акцессорных минералов: гранат, сфен, циркон, турмалин, рутил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1D50C0" w:rsidP="0034068E">
            <w:pPr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Кристаллооптика</w:t>
            </w:r>
          </w:p>
        </w:tc>
      </w:tr>
      <w:tr w:rsidR="009F5456" w:rsidRPr="00612C4B" w:rsidTr="001D50C0">
        <w:tc>
          <w:tcPr>
            <w:tcW w:w="23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5456" w:rsidRPr="00612C4B" w:rsidRDefault="009F5456" w:rsidP="00E92DB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85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5456" w:rsidRPr="00612C4B" w:rsidRDefault="009F5456" w:rsidP="00E92DB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456" w:rsidRPr="00612C4B" w:rsidRDefault="009F5456" w:rsidP="00253876">
            <w:pPr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 xml:space="preserve">Диагностика вторичных минералов: тальк, эпидот, хлорит, </w:t>
            </w:r>
            <w:proofErr w:type="spellStart"/>
            <w:r w:rsidRPr="00612C4B">
              <w:rPr>
                <w:rFonts w:ascii="Arial" w:hAnsi="Arial" w:cs="Arial"/>
              </w:rPr>
              <w:t>цоизит</w:t>
            </w:r>
            <w:proofErr w:type="spellEnd"/>
            <w:r w:rsidRPr="00612C4B">
              <w:rPr>
                <w:rFonts w:ascii="Arial" w:hAnsi="Arial" w:cs="Arial"/>
              </w:rPr>
              <w:t>, серпентин, карбонаты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56" w:rsidRPr="00612C4B" w:rsidRDefault="001D50C0" w:rsidP="00253876">
            <w:pPr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Кристаллооптика</w:t>
            </w:r>
          </w:p>
        </w:tc>
      </w:tr>
    </w:tbl>
    <w:p w:rsidR="006876A0" w:rsidRPr="00612C4B" w:rsidRDefault="006876A0" w:rsidP="00750C38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6876A0" w:rsidRPr="00612C4B" w:rsidRDefault="006876A0" w:rsidP="00750C38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>13.2. Темы (разделы)</w:t>
      </w:r>
      <w:r w:rsidRPr="00612C4B">
        <w:rPr>
          <w:rFonts w:ascii="Arial" w:hAnsi="Arial" w:cs="Arial"/>
          <w:b/>
          <w:bCs/>
          <w:sz w:val="24"/>
          <w:szCs w:val="24"/>
        </w:rPr>
        <w:t xml:space="preserve"> дисциплины и виды занятий</w:t>
      </w:r>
    </w:p>
    <w:tbl>
      <w:tblPr>
        <w:tblW w:w="4962" w:type="pct"/>
        <w:tblLayout w:type="fixed"/>
        <w:tblLook w:val="0000" w:firstRow="0" w:lastRow="0" w:firstColumn="0" w:lastColumn="0" w:noHBand="0" w:noVBand="0"/>
      </w:tblPr>
      <w:tblGrid>
        <w:gridCol w:w="509"/>
        <w:gridCol w:w="3096"/>
        <w:gridCol w:w="898"/>
        <w:gridCol w:w="1558"/>
        <w:gridCol w:w="1702"/>
        <w:gridCol w:w="1756"/>
        <w:gridCol w:w="823"/>
      </w:tblGrid>
      <w:tr w:rsidR="006876A0" w:rsidRPr="00612C4B"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 xml:space="preserve">№ </w:t>
            </w:r>
            <w:proofErr w:type="gramStart"/>
            <w:r w:rsidRPr="00612C4B">
              <w:rPr>
                <w:rFonts w:ascii="Arial" w:hAnsi="Arial" w:cs="Arial"/>
              </w:rPr>
              <w:t>п</w:t>
            </w:r>
            <w:proofErr w:type="gramEnd"/>
            <w:r w:rsidRPr="00612C4B">
              <w:rPr>
                <w:rFonts w:ascii="Arial" w:hAnsi="Arial" w:cs="Arial"/>
              </w:rPr>
              <w:t>/п</w:t>
            </w:r>
          </w:p>
        </w:tc>
        <w:tc>
          <w:tcPr>
            <w:tcW w:w="1497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Наименование темы</w:t>
            </w:r>
            <w:r w:rsidRPr="00612C4B">
              <w:rPr>
                <w:rFonts w:ascii="Arial" w:hAnsi="Arial" w:cs="Arial"/>
              </w:rPr>
              <w:br/>
              <w:t xml:space="preserve"> (раздела) дисциплины</w:t>
            </w:r>
          </w:p>
        </w:tc>
        <w:tc>
          <w:tcPr>
            <w:tcW w:w="32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Виды занятий (часов)</w:t>
            </w:r>
          </w:p>
        </w:tc>
      </w:tr>
      <w:tr w:rsidR="006876A0" w:rsidRPr="00612C4B">
        <w:tc>
          <w:tcPr>
            <w:tcW w:w="24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76A0" w:rsidRPr="00612C4B" w:rsidRDefault="006876A0" w:rsidP="0007262B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Лекции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876A0" w:rsidRPr="00612C4B" w:rsidRDefault="006876A0" w:rsidP="0007262B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76A0" w:rsidRPr="00612C4B" w:rsidRDefault="006876A0" w:rsidP="0007262B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Всего</w:t>
            </w:r>
          </w:p>
        </w:tc>
      </w:tr>
      <w:tr w:rsidR="006876A0" w:rsidRPr="00612C4B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1</w:t>
            </w:r>
          </w:p>
        </w:tc>
        <w:tc>
          <w:tcPr>
            <w:tcW w:w="1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Основные положения кристаллооптики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-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-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4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6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10</w:t>
            </w:r>
          </w:p>
        </w:tc>
      </w:tr>
      <w:tr w:rsidR="006876A0" w:rsidRPr="00612C4B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2</w:t>
            </w:r>
          </w:p>
        </w:tc>
        <w:tc>
          <w:tcPr>
            <w:tcW w:w="14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876A0" w:rsidRPr="00612C4B" w:rsidRDefault="006876A0" w:rsidP="00E92DB6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Устройство поляризационного микроскопа.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-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-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4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6</w:t>
            </w:r>
          </w:p>
        </w:tc>
      </w:tr>
      <w:tr w:rsidR="006876A0" w:rsidRPr="00612C4B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3</w:t>
            </w:r>
          </w:p>
        </w:tc>
        <w:tc>
          <w:tcPr>
            <w:tcW w:w="14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876A0" w:rsidRPr="00612C4B" w:rsidRDefault="006876A0" w:rsidP="00E92DB6">
            <w:pPr>
              <w:snapToGrid w:val="0"/>
              <w:rPr>
                <w:rFonts w:ascii="Arial" w:hAnsi="Arial" w:cs="Arial"/>
                <w:bCs/>
                <w:color w:val="000000"/>
              </w:rPr>
            </w:pPr>
            <w:r w:rsidRPr="00612C4B">
              <w:rPr>
                <w:rFonts w:ascii="Arial" w:hAnsi="Arial" w:cs="Arial"/>
              </w:rPr>
              <w:t>Исследование породообразующих минералов при одном николе (в "проходящем свете").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-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-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6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4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10</w:t>
            </w:r>
          </w:p>
        </w:tc>
      </w:tr>
      <w:tr w:rsidR="006876A0" w:rsidRPr="00612C4B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4</w:t>
            </w:r>
          </w:p>
        </w:tc>
        <w:tc>
          <w:tcPr>
            <w:tcW w:w="14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Исследование породообразующих минералов при "скрещенных николях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-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-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8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4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12</w:t>
            </w:r>
          </w:p>
        </w:tc>
      </w:tr>
      <w:tr w:rsidR="006876A0" w:rsidRPr="00612C4B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876A0" w:rsidRPr="00612C4B" w:rsidRDefault="001D50C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5</w:t>
            </w:r>
          </w:p>
        </w:tc>
        <w:tc>
          <w:tcPr>
            <w:tcW w:w="14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Исследование минералов в сходящемся пучке света (</w:t>
            </w:r>
            <w:proofErr w:type="spellStart"/>
            <w:r w:rsidRPr="00612C4B">
              <w:rPr>
                <w:rFonts w:ascii="Arial" w:hAnsi="Arial" w:cs="Arial"/>
              </w:rPr>
              <w:t>коноскопический</w:t>
            </w:r>
            <w:proofErr w:type="spellEnd"/>
            <w:r w:rsidRPr="00612C4B">
              <w:rPr>
                <w:rFonts w:ascii="Arial" w:hAnsi="Arial" w:cs="Arial"/>
              </w:rPr>
              <w:t xml:space="preserve"> метод)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-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-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2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2</w:t>
            </w:r>
          </w:p>
        </w:tc>
      </w:tr>
      <w:tr w:rsidR="006876A0" w:rsidRPr="00612C4B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876A0" w:rsidRPr="00612C4B" w:rsidRDefault="001D50C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6</w:t>
            </w:r>
          </w:p>
        </w:tc>
        <w:tc>
          <w:tcPr>
            <w:tcW w:w="14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Практическая диагностика главных породообразующих минералов и микроструктур горных пород.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-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-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6876A0" w:rsidRPr="00612C4B" w:rsidRDefault="006876A0" w:rsidP="00153C13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1</w:t>
            </w:r>
            <w:r w:rsidR="00153C13">
              <w:rPr>
                <w:rFonts w:ascii="Arial" w:hAnsi="Arial" w:cs="Arial"/>
              </w:rPr>
              <w:t>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876A0" w:rsidRPr="00612C4B" w:rsidRDefault="006876A0" w:rsidP="00153C13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2</w:t>
            </w:r>
            <w:r w:rsidR="00153C13">
              <w:rPr>
                <w:rFonts w:ascii="Arial" w:hAnsi="Arial" w:cs="Arial"/>
              </w:rPr>
              <w:t>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32</w:t>
            </w:r>
          </w:p>
        </w:tc>
      </w:tr>
      <w:tr w:rsidR="006876A0" w:rsidRPr="00612C4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Итого: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-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A0" w:rsidRPr="00612C4B" w:rsidRDefault="006876A0" w:rsidP="00153C13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3</w:t>
            </w:r>
            <w:r w:rsidR="00153C13">
              <w:rPr>
                <w:rFonts w:ascii="Arial" w:hAnsi="Arial" w:cs="Arial"/>
              </w:rPr>
              <w:t>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A0" w:rsidRPr="00612C4B" w:rsidRDefault="006876A0" w:rsidP="00153C13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3</w:t>
            </w:r>
            <w:r w:rsidR="00153C13">
              <w:rPr>
                <w:rFonts w:ascii="Arial" w:hAnsi="Arial" w:cs="Arial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A0" w:rsidRPr="00612C4B" w:rsidRDefault="006876A0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72</w:t>
            </w:r>
          </w:p>
        </w:tc>
      </w:tr>
    </w:tbl>
    <w:p w:rsidR="006876A0" w:rsidRPr="00612C4B" w:rsidRDefault="006876A0" w:rsidP="00750C38">
      <w:pPr>
        <w:rPr>
          <w:rFonts w:ascii="Arial" w:hAnsi="Arial" w:cs="Arial"/>
          <w:sz w:val="24"/>
          <w:szCs w:val="24"/>
        </w:rPr>
      </w:pPr>
    </w:p>
    <w:p w:rsidR="006876A0" w:rsidRPr="00612C4B" w:rsidRDefault="006876A0" w:rsidP="00A30204">
      <w:pPr>
        <w:rPr>
          <w:rFonts w:ascii="Arial" w:hAnsi="Arial" w:cs="Arial"/>
          <w:b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 xml:space="preserve">14. Методические указания для </w:t>
      </w:r>
      <w:proofErr w:type="gramStart"/>
      <w:r w:rsidRPr="00612C4B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Pr="00612C4B">
        <w:rPr>
          <w:rFonts w:ascii="Arial" w:hAnsi="Arial" w:cs="Arial"/>
          <w:b/>
          <w:sz w:val="24"/>
          <w:szCs w:val="24"/>
        </w:rPr>
        <w:t xml:space="preserve"> по освоению дисциплины</w:t>
      </w:r>
    </w:p>
    <w:p w:rsidR="006876A0" w:rsidRPr="00612C4B" w:rsidRDefault="006876A0" w:rsidP="00960D91">
      <w:pPr>
        <w:rPr>
          <w:rFonts w:ascii="Arial" w:hAnsi="Arial" w:cs="Arial"/>
          <w:sz w:val="22"/>
          <w:szCs w:val="22"/>
        </w:rPr>
      </w:pPr>
      <w:r w:rsidRPr="00612C4B">
        <w:rPr>
          <w:rFonts w:ascii="Arial" w:hAnsi="Arial" w:cs="Arial"/>
          <w:sz w:val="22"/>
          <w:szCs w:val="22"/>
        </w:rPr>
        <w:t>Обучающимся следует использовать опубликованные методические пособия по курсу «Кристаллооптика» из списка литературы, а так же  рекомендуется самостоятельная работа с моделями оптических индикатрис.</w:t>
      </w:r>
    </w:p>
    <w:p w:rsidR="000E33F5" w:rsidRPr="00612C4B" w:rsidRDefault="000E33F5" w:rsidP="000E33F5">
      <w:pPr>
        <w:jc w:val="both"/>
        <w:rPr>
          <w:rFonts w:ascii="Arial" w:hAnsi="Arial" w:cs="Arial"/>
          <w:sz w:val="22"/>
          <w:szCs w:val="22"/>
        </w:rPr>
      </w:pPr>
      <w:r w:rsidRPr="00612C4B">
        <w:rPr>
          <w:rFonts w:ascii="Arial" w:hAnsi="Arial" w:cs="Arial"/>
          <w:sz w:val="22"/>
          <w:szCs w:val="22"/>
        </w:rPr>
        <w:t>Для данной дисциплины имеется электронный курс, где размещены презентации, ссылки на литературу, вопросы для самоконтроля, задания для текущей аттестации.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8133"/>
      </w:tblGrid>
      <w:tr w:rsidR="000E33F5" w:rsidRPr="00612C4B" w:rsidTr="00BB172E">
        <w:tc>
          <w:tcPr>
            <w:tcW w:w="1098" w:type="pct"/>
            <w:shd w:val="clear" w:color="auto" w:fill="auto"/>
          </w:tcPr>
          <w:p w:rsidR="000E33F5" w:rsidRPr="00612C4B" w:rsidRDefault="000E33F5" w:rsidP="00BB172E">
            <w:pPr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Вид работы</w:t>
            </w:r>
          </w:p>
        </w:tc>
        <w:tc>
          <w:tcPr>
            <w:tcW w:w="3902" w:type="pct"/>
            <w:shd w:val="clear" w:color="auto" w:fill="auto"/>
          </w:tcPr>
          <w:p w:rsidR="000E33F5" w:rsidRPr="00612C4B" w:rsidRDefault="000E33F5" w:rsidP="00BB172E">
            <w:pPr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Методические указания</w:t>
            </w:r>
          </w:p>
        </w:tc>
      </w:tr>
      <w:tr w:rsidR="000E33F5" w:rsidRPr="00612C4B" w:rsidTr="00BB172E">
        <w:tc>
          <w:tcPr>
            <w:tcW w:w="1098" w:type="pct"/>
            <w:shd w:val="clear" w:color="auto" w:fill="auto"/>
          </w:tcPr>
          <w:p w:rsidR="000E33F5" w:rsidRPr="00612C4B" w:rsidRDefault="000E33F5" w:rsidP="00BB172E">
            <w:pPr>
              <w:spacing w:line="259" w:lineRule="auto"/>
              <w:contextualSpacing/>
              <w:jc w:val="center"/>
              <w:rPr>
                <w:rFonts w:ascii="Arial" w:eastAsia="Calibri" w:hAnsi="Arial" w:cs="Arial"/>
                <w:i/>
                <w:color w:val="000000"/>
                <w:lang w:eastAsia="en-US"/>
              </w:rPr>
            </w:pPr>
            <w:r w:rsidRPr="00612C4B">
              <w:rPr>
                <w:rFonts w:ascii="Arial" w:eastAsia="Calibri" w:hAnsi="Arial" w:cs="Arial"/>
                <w:i/>
                <w:color w:val="000000"/>
                <w:lang w:eastAsia="en-US"/>
              </w:rPr>
              <w:t>Подготовка</w:t>
            </w:r>
          </w:p>
          <w:p w:rsidR="000E33F5" w:rsidRPr="00612C4B" w:rsidRDefault="000E33F5" w:rsidP="00BB172E">
            <w:pPr>
              <w:spacing w:line="259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612C4B">
              <w:rPr>
                <w:rFonts w:ascii="Arial" w:eastAsia="Calibri" w:hAnsi="Arial" w:cs="Arial"/>
                <w:i/>
                <w:color w:val="000000"/>
                <w:lang w:eastAsia="en-US"/>
              </w:rPr>
              <w:t>к лекциям, работа с презентационным материалом и составление конспекта</w:t>
            </w:r>
          </w:p>
        </w:tc>
        <w:tc>
          <w:tcPr>
            <w:tcW w:w="3902" w:type="pct"/>
            <w:shd w:val="clear" w:color="auto" w:fill="auto"/>
          </w:tcPr>
          <w:p w:rsidR="000E33F5" w:rsidRPr="00612C4B" w:rsidRDefault="000E33F5" w:rsidP="00BB172E">
            <w:pPr>
              <w:jc w:val="both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 xml:space="preserve">Лекция является важнейшей формой организации учебного процесса, знакомит с новым материалом, разъясняет учебные элементы, трудные для понимания, систематизирует учебный материал и ориентирует в учебном процессе. </w:t>
            </w:r>
            <w:proofErr w:type="gramStart"/>
            <w:r w:rsidRPr="00612C4B">
              <w:rPr>
                <w:rFonts w:ascii="Arial" w:hAnsi="Arial" w:cs="Arial"/>
              </w:rPr>
              <w:t>В ходе лекционных занятий рекомендуется: а) вести конспектирование учебного материала, обращать внимание на категории, формулировки, раскрывающие содержание тех или иных явлений и процессов, научные выводы и практические рекомендации, положительный опыт исследований; б)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положений;</w:t>
            </w:r>
            <w:proofErr w:type="gramEnd"/>
            <w:r w:rsidRPr="00612C4B">
              <w:rPr>
                <w:rFonts w:ascii="Arial" w:hAnsi="Arial" w:cs="Arial"/>
              </w:rPr>
              <w:t xml:space="preserve"> в) задавать преподавателю уточняющие вопросы с целью уяснения теоретических положений, разрешения спорных ситуаций; г) дорабатывать свой конспект лекции, делая в нем соответствующие записи из литературы, рекомендованной преподавателем и предусмотренной учебной программой </w:t>
            </w:r>
          </w:p>
        </w:tc>
      </w:tr>
      <w:tr w:rsidR="000E33F5" w:rsidRPr="00612C4B" w:rsidTr="00BB172E">
        <w:tc>
          <w:tcPr>
            <w:tcW w:w="1098" w:type="pct"/>
            <w:shd w:val="clear" w:color="auto" w:fill="auto"/>
          </w:tcPr>
          <w:p w:rsidR="000E33F5" w:rsidRPr="00612C4B" w:rsidRDefault="000E33F5" w:rsidP="00BB172E">
            <w:pPr>
              <w:jc w:val="center"/>
              <w:rPr>
                <w:rFonts w:ascii="Arial" w:hAnsi="Arial" w:cs="Arial"/>
                <w:i/>
              </w:rPr>
            </w:pPr>
            <w:r w:rsidRPr="00612C4B">
              <w:rPr>
                <w:rFonts w:ascii="Arial" w:hAnsi="Arial" w:cs="Arial"/>
                <w:i/>
              </w:rPr>
              <w:t>Лабораторные занятия</w:t>
            </w:r>
          </w:p>
        </w:tc>
        <w:tc>
          <w:tcPr>
            <w:tcW w:w="3902" w:type="pct"/>
            <w:shd w:val="clear" w:color="auto" w:fill="auto"/>
          </w:tcPr>
          <w:p w:rsidR="000E33F5" w:rsidRPr="00612C4B" w:rsidRDefault="000E33F5" w:rsidP="00BB172E">
            <w:pPr>
              <w:spacing w:after="160" w:line="259" w:lineRule="auto"/>
              <w:ind w:left="34"/>
              <w:contextualSpacing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12C4B">
              <w:rPr>
                <w:rFonts w:ascii="Arial" w:eastAsia="Calibri" w:hAnsi="Arial" w:cs="Arial"/>
                <w:lang w:eastAsia="en-US"/>
              </w:rPr>
              <w:t xml:space="preserve">Лабораторные занятия предполагают их проведение в различных формах, с целью выявления полученных знаний, умений, навыков и освоенных компетенций с проведением текущих аттестаций. Лабораторные занятия могут быть направлены на освоение современного оборудования и программных средств (программного обеспечения) в дисциплинарной области, а также проведения экспериментальных исследований. </w:t>
            </w:r>
          </w:p>
          <w:p w:rsidR="000E33F5" w:rsidRPr="00612C4B" w:rsidRDefault="000E33F5" w:rsidP="000E33F5">
            <w:pPr>
              <w:numPr>
                <w:ilvl w:val="0"/>
                <w:numId w:val="29"/>
              </w:numPr>
              <w:ind w:left="34" w:firstLine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612C4B">
              <w:rPr>
                <w:rFonts w:ascii="Arial" w:eastAsia="Calibri" w:hAnsi="Arial" w:cs="Arial"/>
                <w:lang w:eastAsia="en-US"/>
              </w:rPr>
              <w:t xml:space="preserve">При подготовке к </w:t>
            </w:r>
            <w:r w:rsidRPr="00612C4B">
              <w:rPr>
                <w:rFonts w:ascii="Arial" w:eastAsia="Calibri" w:hAnsi="Arial" w:cs="Arial"/>
                <w:i/>
                <w:u w:val="single"/>
                <w:lang w:eastAsia="en-US"/>
              </w:rPr>
              <w:t>лабораторному занятию</w:t>
            </w:r>
            <w:r w:rsidRPr="00612C4B">
              <w:rPr>
                <w:rFonts w:ascii="Arial" w:eastAsia="Calibri" w:hAnsi="Arial" w:cs="Arial"/>
                <w:lang w:eastAsia="en-US"/>
              </w:rPr>
              <w:t xml:space="preserve"> необходимо изучить теоретический материал, который будет использоваться в ходе выполнения лабораторной работы. Нужно внимательно прочитать методическое указание (описание) к лабораторной работе, продумать план проведения работы, подготовить необходимые бланки и таблицы для записей наблюдений. Непосредственно выполнению лабораторной работы иногда предшествует краткий опрос обучающихся преподавателем для выявления их готовности к занятию. Опрос обучающихся может проходить в игровой форме типа «Викторина» или «Скажи иначе». При выполнении лабораторной работы, как правило, необходимы следующие операции: а) измерение физических свойств горных пород; г) анализ, обработка данных и обобщение результатов; д) защита результатов. При защите результатов преподаватель беседует со студентом, выявляя глубину понимания им полученных результатов. Результаты выполнения лабораторных заданий заносятся в </w:t>
            </w:r>
            <w:r w:rsidRPr="00612C4B">
              <w:rPr>
                <w:rFonts w:ascii="Arial" w:eastAsia="Calibri" w:hAnsi="Arial" w:cs="Arial"/>
                <w:lang w:val="en-US" w:eastAsia="en-US"/>
              </w:rPr>
              <w:t>Google</w:t>
            </w:r>
            <w:r w:rsidRPr="00612C4B">
              <w:rPr>
                <w:rFonts w:ascii="Arial" w:eastAsia="Calibri" w:hAnsi="Arial" w:cs="Arial"/>
                <w:lang w:eastAsia="en-US"/>
              </w:rPr>
              <w:t xml:space="preserve">-документы. </w:t>
            </w:r>
          </w:p>
        </w:tc>
      </w:tr>
      <w:tr w:rsidR="000E33F5" w:rsidRPr="00612C4B" w:rsidTr="00BB172E">
        <w:tc>
          <w:tcPr>
            <w:tcW w:w="1098" w:type="pct"/>
            <w:shd w:val="clear" w:color="auto" w:fill="auto"/>
          </w:tcPr>
          <w:p w:rsidR="000E33F5" w:rsidRPr="00612C4B" w:rsidRDefault="000E33F5" w:rsidP="00BB172E">
            <w:pPr>
              <w:rPr>
                <w:rFonts w:ascii="Arial" w:hAnsi="Arial" w:cs="Arial"/>
                <w:i/>
              </w:rPr>
            </w:pPr>
            <w:r w:rsidRPr="00612C4B">
              <w:rPr>
                <w:rFonts w:ascii="Arial" w:hAnsi="Arial" w:cs="Arial"/>
                <w:i/>
              </w:rPr>
              <w:t>Консультации</w:t>
            </w:r>
          </w:p>
        </w:tc>
        <w:tc>
          <w:tcPr>
            <w:tcW w:w="3902" w:type="pct"/>
            <w:shd w:val="clear" w:color="auto" w:fill="auto"/>
          </w:tcPr>
          <w:p w:rsidR="000E33F5" w:rsidRPr="00612C4B" w:rsidRDefault="000E33F5" w:rsidP="00BB172E">
            <w:pPr>
              <w:jc w:val="both"/>
              <w:rPr>
                <w:rFonts w:ascii="Arial" w:hAnsi="Arial" w:cs="Arial"/>
              </w:rPr>
            </w:pPr>
            <w:proofErr w:type="gramStart"/>
            <w:r w:rsidRPr="00612C4B">
              <w:rPr>
                <w:rFonts w:ascii="Arial" w:hAnsi="Arial" w:cs="Arial"/>
              </w:rPr>
              <w:t>Консультации предполагают вторичный разбор учебного материала, который либо слабо усвоен обучающимися, либо не усвоен совсем.</w:t>
            </w:r>
            <w:proofErr w:type="gramEnd"/>
            <w:r w:rsidRPr="00612C4B">
              <w:rPr>
                <w:rFonts w:ascii="Arial" w:hAnsi="Arial" w:cs="Arial"/>
              </w:rPr>
              <w:t xml:space="preserve"> Отсюда основная цель консультаций – восполнение пробелов в знаниях студентов. К такому виду консультаций относятся текущие индивидуальные и групповые консультации по учебному предмету и предэкзаменационные консультации. Вместе с тем на консультациях преподаватель может разъяснять способы действий и приемы самостоятельной работы с конкретным материалом или при выполнении конкретного задания. К такому виду консультаций будут относиться консультации по курсовым и дипломным работам, консультации в период проведения учебных и производственных практик. Такие консультации могут проводиться и с помощью электронной почты. Рекомендация: чтобы консультация прошла результативно, вопросы нужно готовить заранее</w:t>
            </w:r>
          </w:p>
        </w:tc>
      </w:tr>
      <w:tr w:rsidR="000E33F5" w:rsidRPr="00612C4B" w:rsidTr="00BB172E">
        <w:tc>
          <w:tcPr>
            <w:tcW w:w="1098" w:type="pct"/>
            <w:shd w:val="clear" w:color="auto" w:fill="auto"/>
          </w:tcPr>
          <w:p w:rsidR="000E33F5" w:rsidRPr="00612C4B" w:rsidRDefault="000E33F5" w:rsidP="00BB172E">
            <w:pPr>
              <w:rPr>
                <w:rFonts w:ascii="Arial" w:hAnsi="Arial" w:cs="Arial"/>
                <w:i/>
              </w:rPr>
            </w:pPr>
            <w:r w:rsidRPr="00612C4B">
              <w:rPr>
                <w:rFonts w:ascii="Arial" w:hAnsi="Arial" w:cs="Arial"/>
                <w:i/>
              </w:rPr>
              <w:t>Подготовка к текущей аттестации</w:t>
            </w:r>
          </w:p>
        </w:tc>
        <w:tc>
          <w:tcPr>
            <w:tcW w:w="3902" w:type="pct"/>
            <w:shd w:val="clear" w:color="auto" w:fill="auto"/>
          </w:tcPr>
          <w:p w:rsidR="000E33F5" w:rsidRPr="00612C4B" w:rsidRDefault="000E33F5" w:rsidP="00BB172E">
            <w:pPr>
              <w:jc w:val="both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 xml:space="preserve">Текущая аттестация – это контроль процесса освоения </w:t>
            </w:r>
            <w:proofErr w:type="gramStart"/>
            <w:r w:rsidRPr="00612C4B">
              <w:rPr>
                <w:rFonts w:ascii="Arial" w:hAnsi="Arial" w:cs="Arial"/>
              </w:rPr>
              <w:t>обучающимися</w:t>
            </w:r>
            <w:proofErr w:type="gramEnd"/>
            <w:r w:rsidRPr="00612C4B">
              <w:rPr>
                <w:rFonts w:ascii="Arial" w:hAnsi="Arial" w:cs="Arial"/>
              </w:rPr>
              <w:t xml:space="preserve"> содержания образовательных программ, формирования соответствующих компетенций, первичных профессиональных умений и навыков; оценка результатов самостоятельной деятельности обучающихся. Форма проведения текущей аттестации может быть устной или письменной, а также с использованием современных информационных технологий. </w:t>
            </w:r>
            <w:proofErr w:type="gramStart"/>
            <w:r w:rsidRPr="00612C4B">
              <w:rPr>
                <w:rFonts w:ascii="Arial" w:hAnsi="Arial" w:cs="Arial"/>
              </w:rPr>
              <w:t xml:space="preserve">Возможны следующие формы текущей аттестации: а) контрольная работа; б) круглый стол, дискуссия, полемика, диспут, дебаты; в) проект; г) реферат; д) доклад, сообщение; ж) собеседование; з) </w:t>
            </w:r>
            <w:r w:rsidRPr="00612C4B">
              <w:rPr>
                <w:rFonts w:ascii="Arial" w:hAnsi="Arial" w:cs="Arial"/>
              </w:rPr>
              <w:lastRenderedPageBreak/>
              <w:t>творческое задание; и) тест; к) эссе и др. Текущая аттестация осуществляется с применением фонда оценочных средств (</w:t>
            </w:r>
            <w:proofErr w:type="spellStart"/>
            <w:r w:rsidRPr="00612C4B">
              <w:rPr>
                <w:rFonts w:ascii="Arial" w:hAnsi="Arial" w:cs="Arial"/>
              </w:rPr>
              <w:t>КИМы</w:t>
            </w:r>
            <w:proofErr w:type="spellEnd"/>
            <w:r w:rsidRPr="00612C4B">
              <w:rPr>
                <w:rFonts w:ascii="Arial" w:hAnsi="Arial" w:cs="Arial"/>
              </w:rPr>
              <w:t xml:space="preserve">, комплекты </w:t>
            </w:r>
            <w:proofErr w:type="spellStart"/>
            <w:r w:rsidRPr="00612C4B">
              <w:rPr>
                <w:rFonts w:ascii="Arial" w:hAnsi="Arial" w:cs="Arial"/>
              </w:rPr>
              <w:t>разноуровневых</w:t>
            </w:r>
            <w:proofErr w:type="spellEnd"/>
            <w:r w:rsidRPr="00612C4B">
              <w:rPr>
                <w:rFonts w:ascii="Arial" w:hAnsi="Arial" w:cs="Arial"/>
              </w:rPr>
              <w:t xml:space="preserve"> заданий, задачи и т.п.).</w:t>
            </w:r>
            <w:proofErr w:type="gramEnd"/>
            <w:r w:rsidRPr="00612C4B">
              <w:rPr>
                <w:rFonts w:ascii="Arial" w:hAnsi="Arial" w:cs="Arial"/>
              </w:rPr>
              <w:t xml:space="preserve">  При подготовке к текущей аттестации необходимо, изучить конспект лекций, разделы учебников и учебных пособий, проработать рекомендованную дополнительную литературу, сделать записи по рекомендованным источникам. Возможность использования </w:t>
            </w:r>
            <w:proofErr w:type="gramStart"/>
            <w:r w:rsidRPr="00612C4B">
              <w:rPr>
                <w:rFonts w:ascii="Arial" w:hAnsi="Arial" w:cs="Arial"/>
              </w:rPr>
              <w:t>обучающимися</w:t>
            </w:r>
            <w:proofErr w:type="gramEnd"/>
            <w:r w:rsidRPr="00612C4B">
              <w:rPr>
                <w:rFonts w:ascii="Arial" w:hAnsi="Arial" w:cs="Arial"/>
              </w:rPr>
              <w:t xml:space="preserve"> на текущей аттестации учебной литературы, справочных пособий и других вспомогательных материалов определяется преподавателем. Результаты текущей аттестации могут учитываться при промежуточной аттестации </w:t>
            </w:r>
            <w:proofErr w:type="gramStart"/>
            <w:r w:rsidRPr="00612C4B">
              <w:rPr>
                <w:rFonts w:ascii="Arial" w:hAnsi="Arial" w:cs="Arial"/>
              </w:rPr>
              <w:t>обучающихся</w:t>
            </w:r>
            <w:proofErr w:type="gramEnd"/>
            <w:r w:rsidRPr="00612C4B">
              <w:rPr>
                <w:rFonts w:ascii="Arial" w:hAnsi="Arial" w:cs="Arial"/>
              </w:rPr>
              <w:t xml:space="preserve"> по решению кафедры.</w:t>
            </w:r>
          </w:p>
        </w:tc>
      </w:tr>
      <w:tr w:rsidR="000E33F5" w:rsidRPr="00612C4B" w:rsidTr="00BB172E">
        <w:tc>
          <w:tcPr>
            <w:tcW w:w="1098" w:type="pct"/>
            <w:shd w:val="clear" w:color="auto" w:fill="auto"/>
          </w:tcPr>
          <w:p w:rsidR="000E33F5" w:rsidRPr="00612C4B" w:rsidRDefault="000E33F5" w:rsidP="00BB172E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612C4B">
              <w:rPr>
                <w:rFonts w:ascii="Arial" w:eastAsia="Calibri" w:hAnsi="Arial" w:cs="Arial"/>
                <w:i/>
                <w:lang w:eastAsia="en-US"/>
              </w:rPr>
              <w:lastRenderedPageBreak/>
              <w:t xml:space="preserve">Самостоятельная работа </w:t>
            </w:r>
            <w:proofErr w:type="gramStart"/>
            <w:r w:rsidRPr="00612C4B">
              <w:rPr>
                <w:rFonts w:ascii="Arial" w:eastAsia="Calibri" w:hAnsi="Arial" w:cs="Arial"/>
                <w:i/>
                <w:lang w:eastAsia="en-US"/>
              </w:rPr>
              <w:t>обучающего</w:t>
            </w:r>
            <w:proofErr w:type="gramEnd"/>
          </w:p>
        </w:tc>
        <w:tc>
          <w:tcPr>
            <w:tcW w:w="3902" w:type="pct"/>
            <w:shd w:val="clear" w:color="auto" w:fill="auto"/>
          </w:tcPr>
          <w:p w:rsidR="000E33F5" w:rsidRPr="00612C4B" w:rsidRDefault="000E33F5" w:rsidP="00BB172E">
            <w:pPr>
              <w:jc w:val="both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 xml:space="preserve">Самостоятельная работа обучающегося является основным средством овладения учебным материалом во время, свободное от обязательных учебных занятий. Может выполняться в библиотеке, учебных кабинетах, компьютерных классах, а также в домашних условиях.  Учебный материал учебной дисциплины, предусмотренный рабочим учебным </w:t>
            </w:r>
            <w:proofErr w:type="gramStart"/>
            <w:r w:rsidRPr="00612C4B">
              <w:rPr>
                <w:rFonts w:ascii="Arial" w:hAnsi="Arial" w:cs="Arial"/>
              </w:rPr>
              <w:t>планом</w:t>
            </w:r>
            <w:proofErr w:type="gramEnd"/>
            <w:r w:rsidRPr="00612C4B">
              <w:rPr>
                <w:rFonts w:ascii="Arial" w:hAnsi="Arial" w:cs="Arial"/>
              </w:rPr>
              <w:t xml:space="preserve"> для усвоения обучающимся в процессе самостоятельной работы, выносится на промежуточную аттестацию наряду с учебным материалом, который рассматривался при проведении учебных занятий. Самостоятельная работа обучающихся во внеаудиторное время может состоять из: а) повторения лекционного материала; б) подготовки к семинарам (практическим занятиям); в) изучения учебной и научной литературы; г) изучения нормативных правовых актов (в </w:t>
            </w:r>
            <w:proofErr w:type="spellStart"/>
            <w:r w:rsidRPr="00612C4B">
              <w:rPr>
                <w:rFonts w:ascii="Arial" w:hAnsi="Arial" w:cs="Arial"/>
              </w:rPr>
              <w:t>т.ч</w:t>
            </w:r>
            <w:proofErr w:type="spellEnd"/>
            <w:r w:rsidRPr="00612C4B">
              <w:rPr>
                <w:rFonts w:ascii="Arial" w:hAnsi="Arial" w:cs="Arial"/>
              </w:rPr>
              <w:t xml:space="preserve">. в электронных базах данных); д) решения задач, выданных на практических занятиях; ж) подготовки к контрольным работам, тестированию и т.д.; з) подготовки к семинарам устных докладов (сообщений); и) подготовки рефератов, эссе и иных индивидуальных письменных работ по заданию преподавателя; к) выполнения курсовых работ, предусмотренных учебным планом; </w:t>
            </w:r>
            <w:proofErr w:type="gramStart"/>
            <w:r w:rsidRPr="00612C4B">
              <w:rPr>
                <w:rFonts w:ascii="Arial" w:hAnsi="Arial" w:cs="Arial"/>
              </w:rPr>
              <w:t>л) выполнения выпускных квалификационных работ и др.; м)  выделение наиболее сложных и проблемных вопросов по изучаемой теме, получение разъяснений и рекомендаций по данным вопросам с преподавателями факультета на их консультациях; н) проведение самоконтроля путем ответов на вопросы текущего контроля знаний, решения представленных в учебно-методических материалах рабочей программы дисциплины задач, тестов, написания рефератов и эссе по отдельным вопросам изучаемой темы</w:t>
            </w:r>
            <w:proofErr w:type="gramEnd"/>
          </w:p>
        </w:tc>
      </w:tr>
      <w:tr w:rsidR="000E33F5" w:rsidRPr="00612C4B" w:rsidTr="00BB172E">
        <w:tc>
          <w:tcPr>
            <w:tcW w:w="1098" w:type="pct"/>
            <w:shd w:val="clear" w:color="auto" w:fill="auto"/>
          </w:tcPr>
          <w:p w:rsidR="000E33F5" w:rsidRPr="00612C4B" w:rsidRDefault="000E33F5" w:rsidP="00BB172E">
            <w:pPr>
              <w:jc w:val="center"/>
              <w:rPr>
                <w:rFonts w:ascii="Arial" w:hAnsi="Arial" w:cs="Arial"/>
                <w:i/>
              </w:rPr>
            </w:pPr>
            <w:r w:rsidRPr="00612C4B">
              <w:rPr>
                <w:rFonts w:ascii="Arial" w:hAnsi="Arial" w:cs="Arial"/>
                <w:i/>
              </w:rPr>
              <w:t>Подготовка к промежуточной аттестации: экзамен/зачет/ зачет с оценкой</w:t>
            </w:r>
          </w:p>
        </w:tc>
        <w:tc>
          <w:tcPr>
            <w:tcW w:w="3902" w:type="pct"/>
            <w:shd w:val="clear" w:color="auto" w:fill="auto"/>
          </w:tcPr>
          <w:p w:rsidR="000E33F5" w:rsidRPr="00612C4B" w:rsidRDefault="000E33F5" w:rsidP="00BB172E">
            <w:pPr>
              <w:jc w:val="both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 xml:space="preserve">Промежуточная аттестация направлена на проверку конечных результатов обучения, выявление степени усвоения </w:t>
            </w:r>
            <w:proofErr w:type="gramStart"/>
            <w:r w:rsidRPr="00612C4B">
              <w:rPr>
                <w:rFonts w:ascii="Arial" w:hAnsi="Arial" w:cs="Arial"/>
              </w:rPr>
              <w:t>обучающимися</w:t>
            </w:r>
            <w:proofErr w:type="gramEnd"/>
            <w:r w:rsidRPr="00612C4B">
              <w:rPr>
                <w:rFonts w:ascii="Arial" w:hAnsi="Arial" w:cs="Arial"/>
              </w:rPr>
              <w:t xml:space="preserve"> системы знаний, умений и навыков, полученных в результате изучения данной дисциплины.</w:t>
            </w:r>
          </w:p>
          <w:p w:rsidR="000E33F5" w:rsidRPr="00612C4B" w:rsidRDefault="000E33F5" w:rsidP="00BB172E">
            <w:pPr>
              <w:jc w:val="both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 xml:space="preserve">Подготовка к экзамену/зачету/зачету с оценкой включает в себя три этапа: а) самостоятельная работа в течение семестра; б) непосредственная подготовка в дни, предшествующие зачету/зачету с оценкой/экзамену по темам курса; в) подготовка к ответу на вопросы, содержащиеся в билетах. В период </w:t>
            </w:r>
            <w:proofErr w:type="gramStart"/>
            <w:r w:rsidRPr="00612C4B">
              <w:rPr>
                <w:rFonts w:ascii="Arial" w:hAnsi="Arial" w:cs="Arial"/>
              </w:rPr>
              <w:t>подготовки</w:t>
            </w:r>
            <w:proofErr w:type="gramEnd"/>
            <w:r w:rsidRPr="00612C4B">
              <w:rPr>
                <w:rFonts w:ascii="Arial" w:hAnsi="Arial" w:cs="Arial"/>
              </w:rPr>
              <w:t xml:space="preserve"> обучающийся вновь обращаются к пройденному учебному материалу. Подготовка осуществляется на основании методических рекомендаций по дисциплине и списка вопросов изучаемой дисциплины, конспектов лекций, учебников и учебных пособий, научных статей, информации среды интернет. Для полноты учебной информац</w:t>
            </w:r>
            <w:proofErr w:type="gramStart"/>
            <w:r w:rsidRPr="00612C4B">
              <w:rPr>
                <w:rFonts w:ascii="Arial" w:hAnsi="Arial" w:cs="Arial"/>
              </w:rPr>
              <w:t>ии и ее</w:t>
            </w:r>
            <w:proofErr w:type="gramEnd"/>
            <w:r w:rsidRPr="00612C4B">
              <w:rPr>
                <w:rFonts w:ascii="Arial" w:hAnsi="Arial" w:cs="Arial"/>
              </w:rPr>
              <w:t xml:space="preserve"> сравнения лучше использовать не менее двух учебников. Обучающийся вправе сам придерживаться любой из представленных в учебниках точек зрения по спорной проблеме (в том числе отличной от преподавателя), но при условии достаточной научной аргументации. Основным источником подготовки к зачету является конспект лекций, где учебный материал дается в систематизированном виде, основные положения его детализируются, подкрепляются современными фактами и информацией, которые в силу новизны не вошли в опубликованные печатные источники. В ходе подготовки к экзамену </w:t>
            </w:r>
            <w:proofErr w:type="gramStart"/>
            <w:r w:rsidRPr="00612C4B">
              <w:rPr>
                <w:rFonts w:ascii="Arial" w:hAnsi="Arial" w:cs="Arial"/>
              </w:rPr>
              <w:t>обучающимся</w:t>
            </w:r>
            <w:proofErr w:type="gramEnd"/>
            <w:r w:rsidRPr="00612C4B">
              <w:rPr>
                <w:rFonts w:ascii="Arial" w:hAnsi="Arial" w:cs="Arial"/>
              </w:rPr>
              <w:t xml:space="preserve"> необходимо обращать внимание не только на уровень запоминания, но и на степень понимания излагаемых проблем. Экзамен/зачет/зачет с оценкой проводится по вопросам, охватывающим весь пройденный материал.</w:t>
            </w:r>
          </w:p>
        </w:tc>
      </w:tr>
    </w:tbl>
    <w:p w:rsidR="006876A0" w:rsidRPr="00612C4B" w:rsidRDefault="006876A0" w:rsidP="00A30204">
      <w:pPr>
        <w:rPr>
          <w:rFonts w:ascii="Arial" w:hAnsi="Arial" w:cs="Arial"/>
          <w:i/>
        </w:rPr>
      </w:pPr>
    </w:p>
    <w:p w:rsidR="006876A0" w:rsidRPr="00612C4B" w:rsidRDefault="006876A0" w:rsidP="00692991">
      <w:pPr>
        <w:jc w:val="both"/>
        <w:rPr>
          <w:rFonts w:ascii="Arial" w:hAnsi="Arial" w:cs="Arial"/>
          <w:b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 xml:space="preserve">15. Перечень основной и дополнительной литературы, ресурсов интернет, необходимых для освоения дисциплины </w:t>
      </w:r>
      <w:r w:rsidRPr="00612C4B">
        <w:rPr>
          <w:i/>
        </w:rPr>
        <w:t>(</w:t>
      </w:r>
      <w:r w:rsidRPr="00612C4B">
        <w:rPr>
          <w:rFonts w:ascii="Arial" w:hAnsi="Arial" w:cs="Arial"/>
          <w:i/>
        </w:rPr>
        <w:t>список литературы оформляется в соответствии с требованиями ГОСТ и используется общая сквозная нумерация для всех видов</w:t>
      </w:r>
      <w:r w:rsidRPr="00612C4B">
        <w:rPr>
          <w:i/>
        </w:rPr>
        <w:t xml:space="preserve"> </w:t>
      </w:r>
      <w:r w:rsidRPr="00612C4B">
        <w:rPr>
          <w:rFonts w:ascii="Arial" w:hAnsi="Arial" w:cs="Arial"/>
          <w:i/>
        </w:rPr>
        <w:t>источников)</w:t>
      </w:r>
    </w:p>
    <w:p w:rsidR="006876A0" w:rsidRPr="00612C4B" w:rsidRDefault="006876A0" w:rsidP="00440169">
      <w:pPr>
        <w:rPr>
          <w:rFonts w:ascii="Arial" w:hAnsi="Arial" w:cs="Arial"/>
          <w:color w:val="000000"/>
        </w:rPr>
      </w:pPr>
      <w:r w:rsidRPr="00612C4B">
        <w:rPr>
          <w:rStyle w:val="af2"/>
          <w:rFonts w:ascii="Arial" w:hAnsi="Arial" w:cs="Arial"/>
          <w:b w:val="0"/>
          <w:bCs/>
          <w:iCs/>
        </w:rPr>
        <w:t>а) основная литература:</w:t>
      </w:r>
      <w:r w:rsidRPr="00612C4B">
        <w:rPr>
          <w:rFonts w:ascii="Arial" w:hAnsi="Arial" w:cs="Arial"/>
          <w:color w:val="000000"/>
        </w:rPr>
        <w:t xml:space="preserve">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876A0" w:rsidRPr="00153C13" w:rsidTr="00E92DB6">
        <w:trPr>
          <w:jc w:val="center"/>
        </w:trPr>
        <w:tc>
          <w:tcPr>
            <w:tcW w:w="829" w:type="dxa"/>
            <w:vAlign w:val="center"/>
          </w:tcPr>
          <w:p w:rsidR="006876A0" w:rsidRPr="00153C13" w:rsidRDefault="006876A0" w:rsidP="00E92DB6">
            <w:pPr>
              <w:jc w:val="center"/>
              <w:rPr>
                <w:rFonts w:ascii="Arial" w:hAnsi="Arial" w:cs="Arial"/>
                <w:color w:val="000000"/>
              </w:rPr>
            </w:pPr>
            <w:r w:rsidRPr="00153C13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153C13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153C13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876A0" w:rsidRPr="00153C13" w:rsidRDefault="006876A0" w:rsidP="00E92DB6">
            <w:pPr>
              <w:jc w:val="center"/>
              <w:rPr>
                <w:rFonts w:ascii="Arial" w:hAnsi="Arial" w:cs="Arial"/>
                <w:color w:val="000000"/>
              </w:rPr>
            </w:pPr>
            <w:r w:rsidRPr="00153C13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876A0" w:rsidRPr="00153C13" w:rsidTr="00E92DB6">
        <w:trPr>
          <w:trHeight w:val="116"/>
          <w:jc w:val="center"/>
        </w:trPr>
        <w:tc>
          <w:tcPr>
            <w:tcW w:w="829" w:type="dxa"/>
            <w:vAlign w:val="center"/>
          </w:tcPr>
          <w:p w:rsidR="006876A0" w:rsidRPr="00153C13" w:rsidRDefault="006876A0" w:rsidP="00E92DB6">
            <w:pPr>
              <w:pStyle w:val="10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53C13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876A0" w:rsidRPr="00153C13" w:rsidRDefault="006876A0" w:rsidP="00E92DB6">
            <w:pPr>
              <w:pStyle w:val="10"/>
              <w:rPr>
                <w:rFonts w:ascii="Arial" w:hAnsi="Arial" w:cs="Arial"/>
                <w:i w:val="0"/>
                <w:sz w:val="20"/>
                <w:szCs w:val="20"/>
              </w:rPr>
            </w:pPr>
            <w:r w:rsidRPr="00153C13">
              <w:rPr>
                <w:rFonts w:ascii="Arial" w:hAnsi="Arial" w:cs="Arial"/>
                <w:i w:val="0"/>
                <w:sz w:val="20"/>
                <w:szCs w:val="20"/>
              </w:rPr>
              <w:t xml:space="preserve">Петрография и петрология магматических, метаморфических и метасоматических горных пород: учебник / под ред. В.С. Попова, О.В. </w:t>
            </w:r>
            <w:proofErr w:type="spellStart"/>
            <w:r w:rsidRPr="00153C13">
              <w:rPr>
                <w:rFonts w:ascii="Arial" w:hAnsi="Arial" w:cs="Arial"/>
                <w:i w:val="0"/>
                <w:sz w:val="20"/>
                <w:szCs w:val="20"/>
              </w:rPr>
              <w:t>Богатикова</w:t>
            </w:r>
            <w:proofErr w:type="spellEnd"/>
            <w:r w:rsidRPr="00153C13">
              <w:rPr>
                <w:rFonts w:ascii="Arial" w:hAnsi="Arial" w:cs="Arial"/>
                <w:i w:val="0"/>
                <w:sz w:val="20"/>
                <w:szCs w:val="20"/>
              </w:rPr>
              <w:t>, М.А. Афанасьева – М.</w:t>
            </w:r>
            <w:proofErr w:type="gramStart"/>
            <w:r w:rsidRPr="00153C13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153C13">
              <w:rPr>
                <w:rFonts w:ascii="Arial" w:hAnsi="Arial" w:cs="Arial"/>
                <w:i w:val="0"/>
                <w:sz w:val="20"/>
                <w:szCs w:val="20"/>
              </w:rPr>
              <w:t xml:space="preserve"> Логос, 2001. – 768 с.</w:t>
            </w:r>
          </w:p>
        </w:tc>
      </w:tr>
      <w:tr w:rsidR="006876A0" w:rsidRPr="00153C13" w:rsidTr="00E92DB6">
        <w:trPr>
          <w:trHeight w:val="116"/>
          <w:jc w:val="center"/>
        </w:trPr>
        <w:tc>
          <w:tcPr>
            <w:tcW w:w="829" w:type="dxa"/>
            <w:vAlign w:val="center"/>
          </w:tcPr>
          <w:p w:rsidR="006876A0" w:rsidRPr="00153C13" w:rsidRDefault="006876A0" w:rsidP="00E92DB6">
            <w:pPr>
              <w:pStyle w:val="10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53C13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8742" w:type="dxa"/>
            <w:vAlign w:val="center"/>
          </w:tcPr>
          <w:p w:rsidR="006876A0" w:rsidRPr="00153C13" w:rsidRDefault="006876A0" w:rsidP="00E92DB6">
            <w:pPr>
              <w:pStyle w:val="10"/>
              <w:rPr>
                <w:rFonts w:ascii="Arial" w:hAnsi="Arial" w:cs="Arial"/>
                <w:i w:val="0"/>
                <w:sz w:val="20"/>
                <w:szCs w:val="20"/>
              </w:rPr>
            </w:pPr>
            <w:r w:rsidRPr="00153C13">
              <w:rPr>
                <w:rFonts w:ascii="Arial" w:hAnsi="Arial" w:cs="Arial"/>
                <w:i w:val="0"/>
                <w:sz w:val="20"/>
                <w:szCs w:val="20"/>
              </w:rPr>
              <w:t>Кристаллооптический метод изучения породообразующих минералов: метод</w:t>
            </w:r>
            <w:proofErr w:type="gramStart"/>
            <w:r w:rsidRPr="00153C13"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proofErr w:type="gramEnd"/>
            <w:r w:rsidRPr="00153C13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gramStart"/>
            <w:r w:rsidRPr="00153C13">
              <w:rPr>
                <w:rFonts w:ascii="Arial" w:hAnsi="Arial" w:cs="Arial"/>
                <w:i w:val="0"/>
                <w:sz w:val="20"/>
                <w:szCs w:val="20"/>
              </w:rPr>
              <w:t>п</w:t>
            </w:r>
            <w:proofErr w:type="gramEnd"/>
            <w:r w:rsidRPr="00153C13">
              <w:rPr>
                <w:rFonts w:ascii="Arial" w:hAnsi="Arial" w:cs="Arial"/>
                <w:i w:val="0"/>
                <w:sz w:val="20"/>
                <w:szCs w:val="20"/>
              </w:rPr>
              <w:t xml:space="preserve">особие / В.В. </w:t>
            </w:r>
            <w:proofErr w:type="spellStart"/>
            <w:r w:rsidRPr="00153C13">
              <w:rPr>
                <w:rFonts w:ascii="Arial" w:hAnsi="Arial" w:cs="Arial"/>
                <w:i w:val="0"/>
                <w:sz w:val="20"/>
                <w:szCs w:val="20"/>
              </w:rPr>
              <w:t>Багдасарова</w:t>
            </w:r>
            <w:proofErr w:type="spellEnd"/>
            <w:r w:rsidRPr="00153C13">
              <w:rPr>
                <w:rFonts w:ascii="Arial" w:hAnsi="Arial" w:cs="Arial"/>
                <w:i w:val="0"/>
                <w:sz w:val="20"/>
                <w:szCs w:val="20"/>
              </w:rPr>
              <w:t xml:space="preserve">, А.Ю. </w:t>
            </w:r>
            <w:proofErr w:type="spellStart"/>
            <w:r w:rsidRPr="00153C13">
              <w:rPr>
                <w:rFonts w:ascii="Arial" w:hAnsi="Arial" w:cs="Arial"/>
                <w:i w:val="0"/>
                <w:sz w:val="20"/>
                <w:szCs w:val="20"/>
              </w:rPr>
              <w:t>Альбеков</w:t>
            </w:r>
            <w:proofErr w:type="spellEnd"/>
            <w:r w:rsidRPr="00153C13">
              <w:rPr>
                <w:rFonts w:ascii="Arial" w:hAnsi="Arial" w:cs="Arial"/>
                <w:i w:val="0"/>
                <w:sz w:val="20"/>
                <w:szCs w:val="20"/>
              </w:rPr>
              <w:t>. – Воронеж : изд-во ВГУ, 2002. – 44 с; учеб</w:t>
            </w:r>
            <w:proofErr w:type="gramStart"/>
            <w:r w:rsidRPr="00153C13">
              <w:rPr>
                <w:rFonts w:ascii="Arial" w:hAnsi="Arial" w:cs="Arial"/>
                <w:i w:val="0"/>
                <w:sz w:val="20"/>
                <w:szCs w:val="20"/>
              </w:rPr>
              <w:t>.-</w:t>
            </w:r>
            <w:proofErr w:type="gramEnd"/>
            <w:r w:rsidRPr="00153C13">
              <w:rPr>
                <w:rFonts w:ascii="Arial" w:hAnsi="Arial" w:cs="Arial"/>
                <w:i w:val="0"/>
                <w:sz w:val="20"/>
                <w:szCs w:val="20"/>
              </w:rPr>
              <w:t xml:space="preserve">методическое </w:t>
            </w:r>
            <w:proofErr w:type="spellStart"/>
            <w:r w:rsidRPr="00153C13">
              <w:rPr>
                <w:rFonts w:ascii="Arial" w:hAnsi="Arial" w:cs="Arial"/>
                <w:i w:val="0"/>
                <w:sz w:val="20"/>
                <w:szCs w:val="20"/>
              </w:rPr>
              <w:t>пособ</w:t>
            </w:r>
            <w:proofErr w:type="spellEnd"/>
            <w:r w:rsidRPr="00153C13">
              <w:rPr>
                <w:rFonts w:ascii="Arial" w:hAnsi="Arial" w:cs="Arial"/>
                <w:i w:val="0"/>
                <w:sz w:val="20"/>
                <w:szCs w:val="20"/>
              </w:rPr>
              <w:t>., 2-ое издание, исправленное, ИПЦ ВГУ, 2009.-60 с.</w:t>
            </w:r>
          </w:p>
        </w:tc>
      </w:tr>
    </w:tbl>
    <w:p w:rsidR="006876A0" w:rsidRPr="00612C4B" w:rsidRDefault="006876A0" w:rsidP="00440169">
      <w:pPr>
        <w:rPr>
          <w:rStyle w:val="af2"/>
          <w:rFonts w:ascii="Arial" w:hAnsi="Arial" w:cs="Arial"/>
          <w:b w:val="0"/>
          <w:bCs/>
          <w:iCs/>
          <w:sz w:val="18"/>
          <w:szCs w:val="18"/>
        </w:rPr>
      </w:pPr>
    </w:p>
    <w:p w:rsidR="006876A0" w:rsidRPr="00612C4B" w:rsidRDefault="006876A0" w:rsidP="00440169">
      <w:pPr>
        <w:rPr>
          <w:rStyle w:val="af2"/>
          <w:rFonts w:ascii="Arial" w:hAnsi="Arial" w:cs="Arial"/>
          <w:b w:val="0"/>
          <w:bCs/>
          <w:iCs/>
        </w:rPr>
      </w:pPr>
      <w:r w:rsidRPr="00612C4B">
        <w:rPr>
          <w:rStyle w:val="af2"/>
          <w:rFonts w:ascii="Arial" w:hAnsi="Arial" w:cs="Arial"/>
          <w:b w:val="0"/>
          <w:bCs/>
          <w:iCs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876A0" w:rsidRPr="00153C13" w:rsidTr="00E92DB6">
        <w:trPr>
          <w:jc w:val="center"/>
        </w:trPr>
        <w:tc>
          <w:tcPr>
            <w:tcW w:w="829" w:type="dxa"/>
            <w:vAlign w:val="center"/>
          </w:tcPr>
          <w:p w:rsidR="006876A0" w:rsidRPr="00153C13" w:rsidRDefault="006876A0" w:rsidP="00E92DB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153C13">
              <w:rPr>
                <w:rFonts w:ascii="Arial" w:hAnsi="Arial" w:cs="Arial"/>
                <w:i/>
                <w:color w:val="000000"/>
              </w:rPr>
              <w:t xml:space="preserve">№ </w:t>
            </w:r>
            <w:proofErr w:type="gramStart"/>
            <w:r w:rsidRPr="00153C13">
              <w:rPr>
                <w:rFonts w:ascii="Arial" w:hAnsi="Arial" w:cs="Arial"/>
                <w:i/>
                <w:color w:val="000000"/>
              </w:rPr>
              <w:t>п</w:t>
            </w:r>
            <w:proofErr w:type="gramEnd"/>
            <w:r w:rsidRPr="00153C13">
              <w:rPr>
                <w:rFonts w:ascii="Arial" w:hAnsi="Arial" w:cs="Arial"/>
                <w:i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876A0" w:rsidRPr="00153C13" w:rsidRDefault="006876A0" w:rsidP="00E92DB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153C13">
              <w:rPr>
                <w:rFonts w:ascii="Arial" w:hAnsi="Arial" w:cs="Arial"/>
                <w:i/>
                <w:color w:val="000000"/>
              </w:rPr>
              <w:t>Источник</w:t>
            </w:r>
          </w:p>
        </w:tc>
      </w:tr>
      <w:tr w:rsidR="00153C13" w:rsidRPr="00153C13" w:rsidTr="00E92DB6">
        <w:trPr>
          <w:jc w:val="center"/>
        </w:trPr>
        <w:tc>
          <w:tcPr>
            <w:tcW w:w="829" w:type="dxa"/>
            <w:vAlign w:val="center"/>
          </w:tcPr>
          <w:p w:rsidR="00153C13" w:rsidRPr="00153C13" w:rsidRDefault="00153C13" w:rsidP="00E92DB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153C13">
              <w:rPr>
                <w:rFonts w:ascii="Arial" w:hAnsi="Arial" w:cs="Arial"/>
              </w:rPr>
              <w:t>3</w:t>
            </w:r>
          </w:p>
        </w:tc>
        <w:tc>
          <w:tcPr>
            <w:tcW w:w="8742" w:type="dxa"/>
            <w:vAlign w:val="center"/>
          </w:tcPr>
          <w:p w:rsidR="00153C13" w:rsidRPr="00153C13" w:rsidRDefault="00153C13" w:rsidP="00153C13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153C13">
              <w:rPr>
                <w:rFonts w:ascii="Arial" w:hAnsi="Arial" w:cs="Arial"/>
              </w:rPr>
              <w:t xml:space="preserve">Сазонов А.М. Лабораторный практикум по петрографическим методам исследования: </w:t>
            </w:r>
            <w:proofErr w:type="gramStart"/>
            <w:r w:rsidRPr="00153C13">
              <w:rPr>
                <w:rFonts w:ascii="Arial" w:hAnsi="Arial" w:cs="Arial"/>
              </w:rPr>
              <w:t>учебное</w:t>
            </w:r>
            <w:proofErr w:type="gramEnd"/>
            <w:r w:rsidRPr="00153C13">
              <w:rPr>
                <w:rFonts w:ascii="Arial" w:hAnsi="Arial" w:cs="Arial"/>
              </w:rPr>
              <w:t xml:space="preserve"> </w:t>
            </w:r>
            <w:proofErr w:type="spellStart"/>
            <w:r w:rsidRPr="00153C13">
              <w:rPr>
                <w:rFonts w:ascii="Arial" w:hAnsi="Arial" w:cs="Arial"/>
              </w:rPr>
              <w:t>пособ</w:t>
            </w:r>
            <w:proofErr w:type="spellEnd"/>
            <w:r w:rsidRPr="00153C13">
              <w:rPr>
                <w:rFonts w:ascii="Arial" w:hAnsi="Arial" w:cs="Arial"/>
              </w:rPr>
              <w:t>. – Красноярск</w:t>
            </w:r>
            <w:proofErr w:type="gramStart"/>
            <w:r w:rsidRPr="00153C13">
              <w:rPr>
                <w:rFonts w:ascii="Arial" w:hAnsi="Arial" w:cs="Arial"/>
              </w:rPr>
              <w:t xml:space="preserve"> :</w:t>
            </w:r>
            <w:proofErr w:type="gramEnd"/>
            <w:r w:rsidRPr="00153C13">
              <w:rPr>
                <w:rFonts w:ascii="Arial" w:hAnsi="Arial" w:cs="Arial"/>
              </w:rPr>
              <w:t xml:space="preserve"> Изд-во </w:t>
            </w:r>
            <w:proofErr w:type="spellStart"/>
            <w:r w:rsidRPr="00153C13">
              <w:rPr>
                <w:rFonts w:ascii="Arial" w:hAnsi="Arial" w:cs="Arial"/>
              </w:rPr>
              <w:t>Краснояр</w:t>
            </w:r>
            <w:proofErr w:type="spellEnd"/>
            <w:r w:rsidRPr="00153C13">
              <w:rPr>
                <w:rFonts w:ascii="Arial" w:hAnsi="Arial" w:cs="Arial"/>
              </w:rPr>
              <w:t>. Ун-та, 1990. – 184 с.</w:t>
            </w:r>
          </w:p>
        </w:tc>
      </w:tr>
      <w:tr w:rsidR="006876A0" w:rsidRPr="00153C13" w:rsidTr="00E92DB6">
        <w:trPr>
          <w:trHeight w:val="116"/>
          <w:jc w:val="center"/>
        </w:trPr>
        <w:tc>
          <w:tcPr>
            <w:tcW w:w="829" w:type="dxa"/>
            <w:vAlign w:val="center"/>
          </w:tcPr>
          <w:p w:rsidR="006876A0" w:rsidRPr="00153C13" w:rsidRDefault="006876A0" w:rsidP="00E92DB6">
            <w:pPr>
              <w:pStyle w:val="1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C13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876A0" w:rsidRPr="00153C13" w:rsidRDefault="006876A0" w:rsidP="00E92DB6">
            <w:pPr>
              <w:pStyle w:val="10"/>
              <w:rPr>
                <w:rFonts w:ascii="Arial" w:hAnsi="Arial" w:cs="Arial"/>
                <w:sz w:val="20"/>
                <w:szCs w:val="20"/>
              </w:rPr>
            </w:pPr>
            <w:r w:rsidRPr="00153C13">
              <w:rPr>
                <w:rFonts w:ascii="Arial" w:hAnsi="Arial" w:cs="Arial"/>
                <w:sz w:val="20"/>
                <w:szCs w:val="20"/>
              </w:rPr>
              <w:t>Саранчина Г.М.</w:t>
            </w:r>
            <w:r w:rsidRPr="00153C13">
              <w:rPr>
                <w:sz w:val="20"/>
                <w:szCs w:val="20"/>
              </w:rPr>
              <w:t xml:space="preserve"> </w:t>
            </w:r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>Породообразующие минералы</w:t>
            </w:r>
            <w:proofErr w:type="gramStart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методика определения </w:t>
            </w:r>
            <w:proofErr w:type="spellStart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>кристаллоопт</w:t>
            </w:r>
            <w:proofErr w:type="spellEnd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>. констант, характеристика минералов): учебное пособие / Г. М. Саранчина. — Санкт-Петербург</w:t>
            </w:r>
            <w:proofErr w:type="gramStart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Изд-во С.-</w:t>
            </w:r>
            <w:proofErr w:type="spellStart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>Петерб</w:t>
            </w:r>
            <w:proofErr w:type="spellEnd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>. гос. ун-та, 2000 .— 154 с.</w:t>
            </w:r>
          </w:p>
        </w:tc>
      </w:tr>
      <w:tr w:rsidR="006876A0" w:rsidRPr="00153C13" w:rsidTr="00E92DB6">
        <w:trPr>
          <w:trHeight w:val="116"/>
          <w:jc w:val="center"/>
        </w:trPr>
        <w:tc>
          <w:tcPr>
            <w:tcW w:w="829" w:type="dxa"/>
            <w:vAlign w:val="center"/>
          </w:tcPr>
          <w:p w:rsidR="006876A0" w:rsidRPr="00153C13" w:rsidRDefault="006876A0" w:rsidP="00E92DB6">
            <w:pPr>
              <w:pStyle w:val="1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C13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42" w:type="dxa"/>
            <w:vAlign w:val="center"/>
          </w:tcPr>
          <w:p w:rsidR="006876A0" w:rsidRPr="00153C13" w:rsidRDefault="006876A0" w:rsidP="00E92DB6">
            <w:pPr>
              <w:pStyle w:val="10"/>
              <w:rPr>
                <w:rFonts w:ascii="Arial" w:hAnsi="Arial" w:cs="Arial"/>
                <w:sz w:val="20"/>
                <w:szCs w:val="20"/>
              </w:rPr>
            </w:pPr>
            <w:r w:rsidRPr="00153C13">
              <w:rPr>
                <w:rFonts w:ascii="Arial" w:hAnsi="Arial" w:cs="Arial"/>
                <w:sz w:val="20"/>
                <w:szCs w:val="20"/>
              </w:rPr>
              <w:t xml:space="preserve">Лодочников В.Н. Главнейшие породообразующие минералы. </w:t>
            </w:r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 xml:space="preserve">/ В.Н. Лодочников // </w:t>
            </w:r>
            <w:r w:rsidRPr="00153C13">
              <w:rPr>
                <w:rFonts w:ascii="Arial" w:hAnsi="Arial" w:cs="Arial"/>
                <w:sz w:val="20"/>
                <w:szCs w:val="20"/>
              </w:rPr>
              <w:t>М.</w:t>
            </w:r>
            <w:proofErr w:type="gramStart"/>
            <w:r w:rsidRPr="00153C13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153C13">
              <w:rPr>
                <w:rFonts w:ascii="Arial" w:hAnsi="Arial" w:cs="Arial"/>
                <w:sz w:val="20"/>
                <w:szCs w:val="20"/>
              </w:rPr>
              <w:t xml:space="preserve"> Недра, 1974. – 246 с.</w:t>
            </w:r>
          </w:p>
        </w:tc>
      </w:tr>
      <w:tr w:rsidR="006876A0" w:rsidRPr="00153C13" w:rsidTr="00E92DB6">
        <w:trPr>
          <w:trHeight w:val="116"/>
          <w:jc w:val="center"/>
        </w:trPr>
        <w:tc>
          <w:tcPr>
            <w:tcW w:w="829" w:type="dxa"/>
            <w:vAlign w:val="center"/>
          </w:tcPr>
          <w:p w:rsidR="006876A0" w:rsidRPr="00153C13" w:rsidRDefault="006876A0" w:rsidP="00E92DB6">
            <w:pPr>
              <w:pStyle w:val="1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C13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42" w:type="dxa"/>
            <w:vAlign w:val="center"/>
          </w:tcPr>
          <w:p w:rsidR="006876A0" w:rsidRPr="00153C13" w:rsidRDefault="006876A0" w:rsidP="00E92DB6">
            <w:pPr>
              <w:pStyle w:val="10"/>
              <w:rPr>
                <w:rFonts w:ascii="Arial" w:hAnsi="Arial" w:cs="Arial"/>
                <w:sz w:val="20"/>
                <w:szCs w:val="20"/>
              </w:rPr>
            </w:pPr>
            <w:r w:rsidRPr="00153C13">
              <w:rPr>
                <w:rFonts w:ascii="Arial" w:hAnsi="Arial" w:cs="Arial"/>
                <w:sz w:val="20"/>
                <w:szCs w:val="20"/>
              </w:rPr>
              <w:t xml:space="preserve">Методика исследования породообразующих минералов в прозрачных шлифах./ С.К. </w:t>
            </w:r>
            <w:proofErr w:type="spellStart"/>
            <w:r w:rsidRPr="00153C13">
              <w:rPr>
                <w:rFonts w:ascii="Arial" w:hAnsi="Arial" w:cs="Arial"/>
                <w:sz w:val="20"/>
                <w:szCs w:val="20"/>
              </w:rPr>
              <w:t>Оникиенко</w:t>
            </w:r>
            <w:proofErr w:type="spellEnd"/>
            <w:r w:rsidRPr="00153C13">
              <w:rPr>
                <w:rFonts w:ascii="Arial" w:hAnsi="Arial" w:cs="Arial"/>
                <w:sz w:val="20"/>
                <w:szCs w:val="20"/>
              </w:rPr>
              <w:t>. – М.</w:t>
            </w:r>
            <w:proofErr w:type="gramStart"/>
            <w:r w:rsidRPr="00153C13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153C13">
              <w:rPr>
                <w:rFonts w:ascii="Arial" w:hAnsi="Arial" w:cs="Arial"/>
                <w:sz w:val="20"/>
                <w:szCs w:val="20"/>
              </w:rPr>
              <w:t xml:space="preserve"> Недра, 1971. – 127 с.</w:t>
            </w:r>
          </w:p>
        </w:tc>
      </w:tr>
      <w:tr w:rsidR="006876A0" w:rsidRPr="00153C13" w:rsidTr="00E92DB6">
        <w:trPr>
          <w:trHeight w:val="116"/>
          <w:jc w:val="center"/>
        </w:trPr>
        <w:tc>
          <w:tcPr>
            <w:tcW w:w="829" w:type="dxa"/>
            <w:vAlign w:val="center"/>
          </w:tcPr>
          <w:p w:rsidR="006876A0" w:rsidRPr="00153C13" w:rsidRDefault="006876A0" w:rsidP="00E92DB6">
            <w:pPr>
              <w:pStyle w:val="1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C13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42" w:type="dxa"/>
            <w:vAlign w:val="center"/>
          </w:tcPr>
          <w:p w:rsidR="006876A0" w:rsidRPr="00153C13" w:rsidRDefault="006876A0" w:rsidP="00E92DB6">
            <w:pPr>
              <w:pStyle w:val="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3C13">
              <w:rPr>
                <w:rFonts w:ascii="Arial" w:hAnsi="Arial" w:cs="Arial"/>
                <w:sz w:val="20"/>
                <w:szCs w:val="20"/>
              </w:rPr>
              <w:t>Трегер</w:t>
            </w:r>
            <w:proofErr w:type="spellEnd"/>
            <w:r w:rsidRPr="00153C13">
              <w:rPr>
                <w:rFonts w:ascii="Arial" w:hAnsi="Arial" w:cs="Arial"/>
                <w:sz w:val="20"/>
                <w:szCs w:val="20"/>
              </w:rPr>
              <w:t xml:space="preserve"> В.Е. </w:t>
            </w:r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>Оптическое определение породообразующих минералов</w:t>
            </w:r>
            <w:proofErr w:type="gramStart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 xml:space="preserve"> справочник-определитель / В.Е. </w:t>
            </w:r>
            <w:proofErr w:type="spellStart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>Трёгер</w:t>
            </w:r>
            <w:proofErr w:type="spellEnd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 xml:space="preserve"> ; пер. с нем. Р.Н. Соболева. М.</w:t>
            </w:r>
            <w:proofErr w:type="gramStart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 xml:space="preserve"> Недра, 1980 .— 208 с.</w:t>
            </w:r>
          </w:p>
        </w:tc>
      </w:tr>
      <w:tr w:rsidR="006876A0" w:rsidRPr="00153C13" w:rsidTr="00E92DB6">
        <w:trPr>
          <w:trHeight w:val="116"/>
          <w:jc w:val="center"/>
        </w:trPr>
        <w:tc>
          <w:tcPr>
            <w:tcW w:w="829" w:type="dxa"/>
            <w:vAlign w:val="center"/>
          </w:tcPr>
          <w:p w:rsidR="006876A0" w:rsidRPr="00153C13" w:rsidRDefault="006876A0" w:rsidP="00E92DB6">
            <w:pPr>
              <w:pStyle w:val="1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C13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42" w:type="dxa"/>
            <w:vAlign w:val="center"/>
          </w:tcPr>
          <w:p w:rsidR="006876A0" w:rsidRPr="00153C13" w:rsidRDefault="006876A0" w:rsidP="00E92DB6">
            <w:pPr>
              <w:pStyle w:val="10"/>
              <w:rPr>
                <w:sz w:val="20"/>
                <w:szCs w:val="20"/>
              </w:rPr>
            </w:pPr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 xml:space="preserve">Атлас структур магматических и метаморфических пород / сост. В.В. </w:t>
            </w:r>
            <w:proofErr w:type="spellStart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>Багдасарова</w:t>
            </w:r>
            <w:proofErr w:type="spellEnd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>. Воронеж</w:t>
            </w:r>
            <w:proofErr w:type="gramStart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Издательско-полиграфический центр ВГУ, 2007 .— 31 с.</w:t>
            </w:r>
          </w:p>
        </w:tc>
      </w:tr>
      <w:tr w:rsidR="006876A0" w:rsidRPr="00153C13" w:rsidTr="00E92DB6">
        <w:trPr>
          <w:trHeight w:val="116"/>
          <w:jc w:val="center"/>
        </w:trPr>
        <w:tc>
          <w:tcPr>
            <w:tcW w:w="829" w:type="dxa"/>
            <w:vAlign w:val="center"/>
          </w:tcPr>
          <w:p w:rsidR="006876A0" w:rsidRPr="00153C13" w:rsidRDefault="006876A0" w:rsidP="00E92DB6">
            <w:pPr>
              <w:pStyle w:val="1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C13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42" w:type="dxa"/>
            <w:vAlign w:val="center"/>
          </w:tcPr>
          <w:p w:rsidR="006876A0" w:rsidRPr="00153C13" w:rsidRDefault="006876A0" w:rsidP="00E92DB6">
            <w:pPr>
              <w:pStyle w:val="10"/>
              <w:rPr>
                <w:rFonts w:ascii="Arial" w:hAnsi="Arial" w:cs="Arial"/>
                <w:sz w:val="20"/>
                <w:szCs w:val="20"/>
              </w:rPr>
            </w:pPr>
            <w:r w:rsidRPr="00153C13">
              <w:rPr>
                <w:rFonts w:ascii="Arial" w:hAnsi="Arial" w:cs="Arial"/>
                <w:sz w:val="20"/>
                <w:szCs w:val="20"/>
              </w:rPr>
              <w:t xml:space="preserve">Структуры и текстуры изверженных и метаморфических горных пород / Ю.И. </w:t>
            </w:r>
            <w:proofErr w:type="spellStart"/>
            <w:r w:rsidRPr="00153C13">
              <w:rPr>
                <w:rFonts w:ascii="Arial" w:hAnsi="Arial" w:cs="Arial"/>
                <w:sz w:val="20"/>
                <w:szCs w:val="20"/>
              </w:rPr>
              <w:t>Половинкина</w:t>
            </w:r>
            <w:proofErr w:type="spellEnd"/>
            <w:r w:rsidRPr="00153C13">
              <w:rPr>
                <w:rFonts w:ascii="Arial" w:hAnsi="Arial" w:cs="Arial"/>
                <w:sz w:val="20"/>
                <w:szCs w:val="20"/>
              </w:rPr>
              <w:t xml:space="preserve">. Ч.1: словарь терминов. М., 1966 .— 238с. </w:t>
            </w:r>
          </w:p>
        </w:tc>
      </w:tr>
      <w:tr w:rsidR="006876A0" w:rsidRPr="00153C13" w:rsidTr="00E92DB6">
        <w:trPr>
          <w:trHeight w:val="116"/>
          <w:jc w:val="center"/>
        </w:trPr>
        <w:tc>
          <w:tcPr>
            <w:tcW w:w="829" w:type="dxa"/>
            <w:vAlign w:val="center"/>
          </w:tcPr>
          <w:p w:rsidR="006876A0" w:rsidRPr="00153C13" w:rsidRDefault="006876A0" w:rsidP="00E92DB6">
            <w:pPr>
              <w:pStyle w:val="1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C13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42" w:type="dxa"/>
            <w:vAlign w:val="center"/>
          </w:tcPr>
          <w:p w:rsidR="006876A0" w:rsidRPr="00153C13" w:rsidRDefault="006876A0" w:rsidP="00E92DB6">
            <w:pPr>
              <w:pStyle w:val="10"/>
              <w:rPr>
                <w:rFonts w:ascii="Arial" w:hAnsi="Arial" w:cs="Arial"/>
                <w:sz w:val="20"/>
                <w:szCs w:val="20"/>
              </w:rPr>
            </w:pPr>
            <w:r w:rsidRPr="00153C13">
              <w:rPr>
                <w:rFonts w:ascii="Arial" w:hAnsi="Arial" w:cs="Arial"/>
                <w:sz w:val="20"/>
                <w:szCs w:val="20"/>
              </w:rPr>
              <w:t xml:space="preserve">Структуры и текстуры изверженных и метаморфических горных пород / Ю.И. </w:t>
            </w:r>
            <w:proofErr w:type="spellStart"/>
            <w:r w:rsidRPr="00153C13">
              <w:rPr>
                <w:rFonts w:ascii="Arial" w:hAnsi="Arial" w:cs="Arial"/>
                <w:sz w:val="20"/>
                <w:szCs w:val="20"/>
              </w:rPr>
              <w:t>Половинкина</w:t>
            </w:r>
            <w:proofErr w:type="spellEnd"/>
            <w:r w:rsidRPr="00153C13">
              <w:rPr>
                <w:rFonts w:ascii="Arial" w:hAnsi="Arial" w:cs="Arial"/>
                <w:sz w:val="20"/>
                <w:szCs w:val="20"/>
              </w:rPr>
              <w:t>. Ч.2, Т.1: изверженные породы. М., 1966 .— 424 с.</w:t>
            </w:r>
          </w:p>
        </w:tc>
      </w:tr>
      <w:tr w:rsidR="006876A0" w:rsidRPr="00153C13" w:rsidTr="00E92DB6">
        <w:trPr>
          <w:trHeight w:val="116"/>
          <w:jc w:val="center"/>
        </w:trPr>
        <w:tc>
          <w:tcPr>
            <w:tcW w:w="829" w:type="dxa"/>
            <w:vAlign w:val="center"/>
          </w:tcPr>
          <w:p w:rsidR="006876A0" w:rsidRPr="00153C13" w:rsidRDefault="006876A0" w:rsidP="00E92DB6">
            <w:pPr>
              <w:pStyle w:val="1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C13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6876A0" w:rsidRPr="00153C13" w:rsidRDefault="006876A0" w:rsidP="00E92DB6">
            <w:pPr>
              <w:pStyle w:val="10"/>
              <w:rPr>
                <w:rFonts w:ascii="Arial" w:hAnsi="Arial" w:cs="Arial"/>
                <w:sz w:val="20"/>
                <w:szCs w:val="20"/>
              </w:rPr>
            </w:pPr>
            <w:r w:rsidRPr="00153C13">
              <w:rPr>
                <w:rFonts w:ascii="Arial" w:hAnsi="Arial" w:cs="Arial"/>
                <w:sz w:val="20"/>
                <w:szCs w:val="20"/>
              </w:rPr>
              <w:t xml:space="preserve">Структуры и текстуры изверженных и метаморфических горных пород / Ю.И. </w:t>
            </w:r>
            <w:proofErr w:type="spellStart"/>
            <w:r w:rsidRPr="00153C13">
              <w:rPr>
                <w:rFonts w:ascii="Arial" w:hAnsi="Arial" w:cs="Arial"/>
                <w:sz w:val="20"/>
                <w:szCs w:val="20"/>
              </w:rPr>
              <w:t>Половинкина</w:t>
            </w:r>
            <w:proofErr w:type="spellEnd"/>
            <w:r w:rsidRPr="00153C13">
              <w:rPr>
                <w:rFonts w:ascii="Arial" w:hAnsi="Arial" w:cs="Arial"/>
                <w:sz w:val="20"/>
                <w:szCs w:val="20"/>
              </w:rPr>
              <w:t>. Ч.2, Т.2: метаморфические породы М., 1966 .— 270 с.</w:t>
            </w:r>
          </w:p>
        </w:tc>
      </w:tr>
      <w:tr w:rsidR="006876A0" w:rsidRPr="00153C13" w:rsidTr="00E92DB6">
        <w:trPr>
          <w:trHeight w:val="116"/>
          <w:jc w:val="center"/>
        </w:trPr>
        <w:tc>
          <w:tcPr>
            <w:tcW w:w="829" w:type="dxa"/>
            <w:vAlign w:val="center"/>
          </w:tcPr>
          <w:p w:rsidR="006876A0" w:rsidRPr="00153C13" w:rsidRDefault="006876A0" w:rsidP="00E92DB6">
            <w:pPr>
              <w:pStyle w:val="1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C13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:rsidR="006876A0" w:rsidRPr="00153C13" w:rsidRDefault="006876A0" w:rsidP="00E92DB6">
            <w:pPr>
              <w:pStyle w:val="10"/>
              <w:rPr>
                <w:rFonts w:ascii="Arial" w:hAnsi="Arial" w:cs="Arial"/>
                <w:sz w:val="20"/>
                <w:szCs w:val="20"/>
              </w:rPr>
            </w:pPr>
            <w:r w:rsidRPr="00153C13">
              <w:rPr>
                <w:rFonts w:ascii="Arial" w:hAnsi="Arial" w:cs="Arial"/>
                <w:sz w:val="20"/>
                <w:szCs w:val="20"/>
              </w:rPr>
              <w:t xml:space="preserve">Саранчина Г.М. </w:t>
            </w:r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Петрология магматических и метаморфических пород / Г.М. Саранчина, Н.Ф. Шинкарев .— 2-е изд., </w:t>
            </w:r>
            <w:proofErr w:type="spellStart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>перераб</w:t>
            </w:r>
            <w:proofErr w:type="spellEnd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доп. Л.</w:t>
            </w:r>
            <w:proofErr w:type="gramStart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153C13">
              <w:rPr>
                <w:rFonts w:ascii="Arial" w:hAnsi="Arial" w:cs="Arial"/>
                <w:color w:val="000000"/>
                <w:sz w:val="20"/>
                <w:szCs w:val="20"/>
              </w:rPr>
              <w:t xml:space="preserve"> Недра, 1973 .— 391с.</w:t>
            </w:r>
          </w:p>
        </w:tc>
      </w:tr>
    </w:tbl>
    <w:p w:rsidR="006876A0" w:rsidRPr="00612C4B" w:rsidRDefault="006876A0" w:rsidP="00440169">
      <w:pPr>
        <w:rPr>
          <w:rStyle w:val="af2"/>
          <w:rFonts w:ascii="Arial" w:hAnsi="Arial" w:cs="Arial"/>
          <w:b w:val="0"/>
          <w:bCs/>
          <w:iCs/>
        </w:rPr>
      </w:pPr>
    </w:p>
    <w:p w:rsidR="006876A0" w:rsidRPr="00612C4B" w:rsidRDefault="006876A0" w:rsidP="00692991">
      <w:pPr>
        <w:rPr>
          <w:rFonts w:ascii="Arial" w:hAnsi="Arial" w:cs="Arial"/>
          <w:color w:val="000000"/>
        </w:rPr>
      </w:pPr>
      <w:r w:rsidRPr="00612C4B">
        <w:rPr>
          <w:rStyle w:val="af2"/>
          <w:rFonts w:ascii="Arial" w:hAnsi="Arial" w:cs="Arial"/>
          <w:b w:val="0"/>
          <w:bCs/>
          <w:iCs/>
        </w:rPr>
        <w:t xml:space="preserve">в) </w:t>
      </w:r>
      <w:r w:rsidRPr="00612C4B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 w:rsidRPr="00612C4B">
        <w:rPr>
          <w:rStyle w:val="af2"/>
          <w:rFonts w:ascii="Arial" w:hAnsi="Arial" w:cs="Arial"/>
          <w:bCs/>
          <w:iCs/>
        </w:rPr>
        <w:t>:</w:t>
      </w:r>
    </w:p>
    <w:tbl>
      <w:tblPr>
        <w:tblW w:w="10154" w:type="dxa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4466"/>
        <w:gridCol w:w="4792"/>
      </w:tblGrid>
      <w:tr w:rsidR="00153C13" w:rsidRPr="000204BC" w:rsidTr="00153C13">
        <w:trPr>
          <w:trHeight w:val="116"/>
          <w:jc w:val="center"/>
        </w:trPr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153C13" w:rsidRPr="000204BC" w:rsidRDefault="00153C13" w:rsidP="00153C13">
            <w:pPr>
              <w:ind w:left="360"/>
              <w:jc w:val="center"/>
              <w:rPr>
                <w:rFonts w:ascii="Arial" w:eastAsia="Calibri" w:hAnsi="Arial" w:cs="Arial"/>
              </w:rPr>
            </w:pPr>
            <w:r w:rsidRPr="000204BC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0204BC">
              <w:rPr>
                <w:rFonts w:ascii="Arial" w:eastAsia="Calibri" w:hAnsi="Arial" w:cs="Arial"/>
              </w:rPr>
              <w:t>п</w:t>
            </w:r>
            <w:proofErr w:type="gramEnd"/>
            <w:r w:rsidRPr="000204BC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3" w:rsidRPr="000204BC" w:rsidRDefault="00153C13" w:rsidP="00153C13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0204BC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Ресурсы</w:t>
            </w:r>
          </w:p>
        </w:tc>
      </w:tr>
      <w:tr w:rsidR="00153C13" w:rsidRPr="000204BC" w:rsidTr="00153C13">
        <w:trPr>
          <w:trHeight w:val="116"/>
          <w:jc w:val="center"/>
        </w:trPr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153C13" w:rsidRPr="000204BC" w:rsidRDefault="00153C13" w:rsidP="00153C13">
            <w:pPr>
              <w:numPr>
                <w:ilvl w:val="0"/>
                <w:numId w:val="32"/>
              </w:num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3" w:rsidRPr="000204BC" w:rsidRDefault="00153C13" w:rsidP="00153C13">
            <w:pPr>
              <w:pStyle w:val="af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4BC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ЗНБ Воронежского государственного университета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3" w:rsidRPr="000204BC" w:rsidRDefault="00153C13" w:rsidP="00153C13">
            <w:pPr>
              <w:pStyle w:val="af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204BC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https://lib.vsu.ru</w:t>
            </w:r>
          </w:p>
        </w:tc>
      </w:tr>
      <w:tr w:rsidR="00153C13" w:rsidRPr="000204BC" w:rsidTr="00153C13">
        <w:trPr>
          <w:trHeight w:val="116"/>
          <w:jc w:val="center"/>
        </w:trPr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153C13" w:rsidRPr="000204BC" w:rsidRDefault="00153C13" w:rsidP="00153C13">
            <w:pPr>
              <w:numPr>
                <w:ilvl w:val="0"/>
                <w:numId w:val="32"/>
              </w:num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3" w:rsidRPr="000204BC" w:rsidRDefault="00153C13" w:rsidP="00153C13">
            <w:pPr>
              <w:pStyle w:val="af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204BC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ЭБС "Университетская библиотека </w:t>
            </w:r>
            <w:proofErr w:type="spellStart"/>
            <w:r w:rsidRPr="000204BC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online</w:t>
            </w:r>
            <w:proofErr w:type="spellEnd"/>
            <w:r w:rsidRPr="000204BC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"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3" w:rsidRPr="000204BC" w:rsidRDefault="00153C13" w:rsidP="00153C13">
            <w:pPr>
              <w:pStyle w:val="af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204BC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https://biblioclub.ru</w:t>
            </w:r>
          </w:p>
        </w:tc>
      </w:tr>
      <w:tr w:rsidR="00153C13" w:rsidRPr="000204BC" w:rsidTr="00153C13">
        <w:trPr>
          <w:trHeight w:val="116"/>
          <w:jc w:val="center"/>
        </w:trPr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153C13" w:rsidRPr="000204BC" w:rsidRDefault="00153C13" w:rsidP="00153C13">
            <w:pPr>
              <w:numPr>
                <w:ilvl w:val="0"/>
                <w:numId w:val="32"/>
              </w:num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3" w:rsidRPr="00153C13" w:rsidRDefault="00153C13" w:rsidP="00153C13">
            <w:pPr>
              <w:pStyle w:val="afa"/>
              <w:spacing w:before="0" w:beforeAutospacing="0" w:after="0" w:afterAutospacing="0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153C13">
              <w:rPr>
                <w:rFonts w:ascii="Arial" w:hAnsi="Arial" w:cs="Arial"/>
                <w:kern w:val="24"/>
                <w:sz w:val="20"/>
                <w:szCs w:val="20"/>
              </w:rPr>
              <w:t>Научная электронная библиотека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3" w:rsidRPr="00153C13" w:rsidRDefault="00153C13" w:rsidP="00153C13">
            <w:pPr>
              <w:pStyle w:val="afa"/>
              <w:spacing w:before="0" w:beforeAutospacing="0" w:after="0" w:afterAutospacing="0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153C13">
              <w:rPr>
                <w:rFonts w:ascii="Arial" w:hAnsi="Arial" w:cs="Arial"/>
                <w:kern w:val="24"/>
                <w:sz w:val="20"/>
                <w:szCs w:val="20"/>
              </w:rPr>
              <w:t>https://elibrary.ru/</w:t>
            </w:r>
          </w:p>
        </w:tc>
      </w:tr>
      <w:tr w:rsidR="00153C13" w:rsidRPr="00153C13" w:rsidTr="00153C13">
        <w:trPr>
          <w:trHeight w:val="116"/>
          <w:jc w:val="center"/>
        </w:trPr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153C13" w:rsidRPr="000204BC" w:rsidRDefault="00153C13" w:rsidP="00153C13">
            <w:pPr>
              <w:numPr>
                <w:ilvl w:val="0"/>
                <w:numId w:val="32"/>
              </w:num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3" w:rsidRPr="00153C13" w:rsidRDefault="00153C13" w:rsidP="00153C13">
            <w:pPr>
              <w:pStyle w:val="af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C13">
              <w:rPr>
                <w:rFonts w:ascii="Arial" w:hAnsi="Arial" w:cs="Arial"/>
                <w:kern w:val="24"/>
                <w:sz w:val="20"/>
                <w:szCs w:val="20"/>
              </w:rPr>
              <w:t xml:space="preserve">Электронный курс </w:t>
            </w:r>
            <w:r w:rsidRPr="00153C13">
              <w:rPr>
                <w:rStyle w:val="a8"/>
                <w:rFonts w:ascii="Arial" w:hAnsi="Arial" w:cs="Arial"/>
                <w:color w:val="auto"/>
                <w:sz w:val="20"/>
                <w:szCs w:val="20"/>
                <w:u w:val="none"/>
              </w:rPr>
              <w:t>«Кристаллооптика»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3" w:rsidRPr="00153C13" w:rsidRDefault="00D3558D" w:rsidP="00153C13">
            <w:pPr>
              <w:pStyle w:val="af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w:history="1">
              <w:r w:rsidR="00153C13" w:rsidRPr="00153C13">
                <w:rPr>
                  <w:rStyle w:val="a8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 xml:space="preserve">https://edu.vsu.ru </w:t>
              </w:r>
            </w:hyperlink>
          </w:p>
        </w:tc>
      </w:tr>
      <w:tr w:rsidR="00153C13" w:rsidRPr="000204BC" w:rsidTr="00153C13">
        <w:trPr>
          <w:trHeight w:val="116"/>
          <w:jc w:val="center"/>
        </w:trPr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153C13" w:rsidRPr="00153C13" w:rsidRDefault="00153C13" w:rsidP="00153C13">
            <w:pPr>
              <w:numPr>
                <w:ilvl w:val="0"/>
                <w:numId w:val="32"/>
              </w:numPr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3" w:rsidRPr="000204BC" w:rsidRDefault="00153C13" w:rsidP="00153C13">
            <w:pPr>
              <w:pStyle w:val="af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4BC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Бесплатный некоммерческий справочно-образовательный портал для геологов, студентов-геологов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3" w:rsidRPr="000204BC" w:rsidRDefault="00153C13" w:rsidP="00153C13">
            <w:pPr>
              <w:pStyle w:val="af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204BC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http://www.geokniga.org/</w:t>
            </w:r>
          </w:p>
        </w:tc>
      </w:tr>
      <w:tr w:rsidR="00153C13" w:rsidRPr="000204BC" w:rsidTr="00153C13">
        <w:trPr>
          <w:trHeight w:val="116"/>
          <w:jc w:val="center"/>
        </w:trPr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153C13" w:rsidRPr="000204BC" w:rsidRDefault="00153C13" w:rsidP="00153C13">
            <w:pPr>
              <w:numPr>
                <w:ilvl w:val="0"/>
                <w:numId w:val="32"/>
              </w:num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3" w:rsidRPr="000204BC" w:rsidRDefault="00153C13" w:rsidP="00153C13">
            <w:pPr>
              <w:pStyle w:val="af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4BC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Бесплатный некоммерческий портал с научно-популярной и учебной литературой по геологии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3" w:rsidRPr="000204BC" w:rsidRDefault="00153C13" w:rsidP="00153C13">
            <w:pPr>
              <w:pStyle w:val="af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204BC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http://www.jurassic.ru/amateur.htm </w:t>
            </w:r>
          </w:p>
        </w:tc>
      </w:tr>
    </w:tbl>
    <w:p w:rsidR="006876A0" w:rsidRPr="00612C4B" w:rsidRDefault="006876A0" w:rsidP="00750C38">
      <w:pPr>
        <w:keepNext/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612C4B">
        <w:rPr>
          <w:rFonts w:ascii="Arial" w:hAnsi="Arial" w:cs="Arial"/>
          <w:szCs w:val="18"/>
        </w:rPr>
        <w:t xml:space="preserve">* Вначале указываются ЭБС, с </w:t>
      </w:r>
      <w:proofErr w:type="gramStart"/>
      <w:r w:rsidRPr="00612C4B">
        <w:rPr>
          <w:rFonts w:ascii="Arial" w:hAnsi="Arial" w:cs="Arial"/>
          <w:szCs w:val="18"/>
        </w:rPr>
        <w:t>которыми</w:t>
      </w:r>
      <w:proofErr w:type="gramEnd"/>
      <w:r w:rsidRPr="00612C4B">
        <w:rPr>
          <w:rFonts w:ascii="Arial" w:hAnsi="Arial" w:cs="Arial"/>
          <w:szCs w:val="18"/>
        </w:rPr>
        <w:t xml:space="preserve"> имеются договора у ВГУ, затем открытые электронно-образовательные ресурсы</w:t>
      </w:r>
    </w:p>
    <w:p w:rsidR="006876A0" w:rsidRPr="00612C4B" w:rsidRDefault="006876A0" w:rsidP="00750C38">
      <w:pPr>
        <w:keepNext/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  <w:r w:rsidRPr="00612C4B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практических (контрольных) работ и др.)</w:t>
      </w:r>
    </w:p>
    <w:p w:rsidR="006876A0" w:rsidRPr="00612C4B" w:rsidRDefault="006876A0" w:rsidP="00750C38">
      <w:pPr>
        <w:keepNext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153C13" w:rsidRPr="00814AB4" w:rsidTr="00153C13">
        <w:trPr>
          <w:jc w:val="center"/>
        </w:trPr>
        <w:tc>
          <w:tcPr>
            <w:tcW w:w="829" w:type="dxa"/>
            <w:vAlign w:val="center"/>
          </w:tcPr>
          <w:p w:rsidR="00153C13" w:rsidRPr="00814AB4" w:rsidRDefault="00153C13" w:rsidP="00153C13">
            <w:pPr>
              <w:jc w:val="center"/>
              <w:rPr>
                <w:rFonts w:ascii="Arial" w:hAnsi="Arial" w:cs="Arial"/>
                <w:color w:val="000000"/>
              </w:rPr>
            </w:pPr>
            <w:r w:rsidRPr="00814AB4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814AB4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814AB4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153C13" w:rsidRPr="00814AB4" w:rsidRDefault="00153C13" w:rsidP="00153C13">
            <w:pPr>
              <w:jc w:val="center"/>
              <w:rPr>
                <w:rFonts w:ascii="Arial" w:hAnsi="Arial" w:cs="Arial"/>
                <w:color w:val="000000"/>
              </w:rPr>
            </w:pPr>
            <w:r w:rsidRPr="00814AB4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153C13" w:rsidRPr="00814AB4" w:rsidTr="00153C13">
        <w:trPr>
          <w:trHeight w:val="116"/>
          <w:jc w:val="center"/>
        </w:trPr>
        <w:tc>
          <w:tcPr>
            <w:tcW w:w="829" w:type="dxa"/>
            <w:vAlign w:val="center"/>
          </w:tcPr>
          <w:p w:rsidR="00153C13" w:rsidRPr="00814AB4" w:rsidRDefault="00153C13" w:rsidP="00153C13">
            <w:pPr>
              <w:pStyle w:val="afb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814AB4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153C13" w:rsidRPr="00814AB4" w:rsidRDefault="00153C13" w:rsidP="00153C13">
            <w:pPr>
              <w:pStyle w:val="afb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814AB4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>Кристаллооптика (</w:t>
            </w:r>
            <w:r w:rsidRPr="00814AB4">
              <w:rPr>
                <w:rFonts w:ascii="Arial" w:hAnsi="Arial" w:cs="Arial"/>
                <w:i w:val="0"/>
                <w:sz w:val="20"/>
                <w:szCs w:val="20"/>
              </w:rPr>
              <w:t>учебно-методическое пособие)</w:t>
            </w:r>
            <w:r w:rsidRPr="00814AB4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814AB4">
              <w:rPr>
                <w:rFonts w:ascii="Arial" w:hAnsi="Arial" w:cs="Arial"/>
                <w:i w:val="0"/>
                <w:sz w:val="20"/>
                <w:szCs w:val="20"/>
              </w:rPr>
              <w:t>Альбеков</w:t>
            </w:r>
            <w:proofErr w:type="spellEnd"/>
            <w:r w:rsidRPr="00814AB4">
              <w:rPr>
                <w:rFonts w:ascii="Arial" w:hAnsi="Arial" w:cs="Arial"/>
                <w:i w:val="0"/>
                <w:sz w:val="20"/>
                <w:szCs w:val="20"/>
              </w:rPr>
              <w:t xml:space="preserve"> А.Ю.,  Абрамов В.В., Бойко П.С., Кузнецов В.С., </w:t>
            </w:r>
            <w:proofErr w:type="spellStart"/>
            <w:r w:rsidRPr="00814AB4">
              <w:rPr>
                <w:rFonts w:ascii="Arial" w:hAnsi="Arial" w:cs="Arial"/>
                <w:i w:val="0"/>
                <w:sz w:val="20"/>
                <w:szCs w:val="20"/>
              </w:rPr>
              <w:t>Резникова</w:t>
            </w:r>
            <w:proofErr w:type="spellEnd"/>
            <w:r w:rsidRPr="00814AB4">
              <w:rPr>
                <w:rFonts w:ascii="Arial" w:hAnsi="Arial" w:cs="Arial"/>
                <w:i w:val="0"/>
                <w:sz w:val="20"/>
                <w:szCs w:val="20"/>
              </w:rPr>
              <w:t xml:space="preserve"> О.Г., Гончарова Л.В., Золотарева Г.С//</w:t>
            </w:r>
            <w:r w:rsidRPr="00814AB4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Воронеж</w:t>
            </w:r>
            <w:proofErr w:type="gramStart"/>
            <w:r w:rsidRPr="00814AB4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814AB4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</w:t>
            </w:r>
            <w:r w:rsidRPr="00814AB4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>Издательский дом ВГУ</w:t>
            </w:r>
            <w:r w:rsidRPr="00814AB4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, 2019 .— 65 с.</w:t>
            </w:r>
          </w:p>
        </w:tc>
      </w:tr>
    </w:tbl>
    <w:p w:rsidR="006876A0" w:rsidRPr="00612C4B" w:rsidRDefault="006876A0" w:rsidP="00750C38">
      <w:pPr>
        <w:rPr>
          <w:rFonts w:ascii="Arial" w:hAnsi="Arial" w:cs="Arial"/>
          <w:b/>
          <w:sz w:val="24"/>
          <w:szCs w:val="24"/>
        </w:rPr>
      </w:pPr>
    </w:p>
    <w:p w:rsidR="006876A0" w:rsidRPr="00612C4B" w:rsidRDefault="006876A0" w:rsidP="00750C38">
      <w:pPr>
        <w:rPr>
          <w:rFonts w:ascii="Arial" w:hAnsi="Arial" w:cs="Arial"/>
          <w:i/>
        </w:rPr>
      </w:pPr>
    </w:p>
    <w:p w:rsidR="006876A0" w:rsidRPr="00612C4B" w:rsidRDefault="006876A0" w:rsidP="00750C38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 (при необходимости)</w:t>
      </w:r>
    </w:p>
    <w:p w:rsidR="000E33F5" w:rsidRPr="00612C4B" w:rsidRDefault="000E33F5" w:rsidP="000E33F5">
      <w:pPr>
        <w:jc w:val="both"/>
        <w:rPr>
          <w:rFonts w:ascii="Arial" w:hAnsi="Arial" w:cs="Arial"/>
          <w:sz w:val="22"/>
          <w:szCs w:val="22"/>
        </w:rPr>
      </w:pPr>
      <w:r w:rsidRPr="00612C4B">
        <w:rPr>
          <w:rFonts w:ascii="Arial" w:hAnsi="Arial" w:cs="Arial"/>
          <w:sz w:val="22"/>
          <w:szCs w:val="22"/>
        </w:rPr>
        <w:t xml:space="preserve">Программа курса реализуется с применением электронного обучения и дистанционных образовательных технологий  - электронный курс </w:t>
      </w:r>
      <w:r w:rsidRPr="00612C4B">
        <w:rPr>
          <w:rStyle w:val="a8"/>
          <w:rFonts w:ascii="Arial" w:hAnsi="Arial" w:cs="Arial"/>
          <w:sz w:val="22"/>
          <w:szCs w:val="22"/>
        </w:rPr>
        <w:t>«Кристаллография и кристаллохимия»</w:t>
      </w:r>
      <w:r w:rsidRPr="00612C4B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612C4B">
          <w:rPr>
            <w:rStyle w:val="a8"/>
            <w:rFonts w:ascii="Arial" w:hAnsi="Arial" w:cs="Arial"/>
            <w:sz w:val="22"/>
            <w:szCs w:val="22"/>
          </w:rPr>
          <w:t>https://edu.vsu.ru/course/view.php?id=4734</w:t>
        </w:r>
      </w:hyperlink>
      <w:r w:rsidRPr="00612C4B">
        <w:rPr>
          <w:rFonts w:ascii="Arial" w:hAnsi="Arial" w:cs="Arial"/>
          <w:sz w:val="22"/>
          <w:szCs w:val="22"/>
        </w:rPr>
        <w:t xml:space="preserve">   </w:t>
      </w:r>
    </w:p>
    <w:p w:rsidR="000E33F5" w:rsidRPr="00612C4B" w:rsidRDefault="000E33F5" w:rsidP="000E33F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7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0E33F5" w:rsidRPr="00612C4B" w:rsidTr="00BB172E">
        <w:tc>
          <w:tcPr>
            <w:tcW w:w="357" w:type="pct"/>
            <w:shd w:val="clear" w:color="auto" w:fill="auto"/>
          </w:tcPr>
          <w:p w:rsidR="000E33F5" w:rsidRPr="00612C4B" w:rsidRDefault="000E33F5" w:rsidP="00BB172E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>№</w:t>
            </w:r>
            <w:proofErr w:type="spellStart"/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>пп</w:t>
            </w:r>
            <w:proofErr w:type="spellEnd"/>
          </w:p>
        </w:tc>
        <w:tc>
          <w:tcPr>
            <w:tcW w:w="4643" w:type="pct"/>
            <w:shd w:val="clear" w:color="auto" w:fill="auto"/>
          </w:tcPr>
          <w:p w:rsidR="000E33F5" w:rsidRPr="00612C4B" w:rsidRDefault="000E33F5" w:rsidP="00BB172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>Программное обеспечение</w:t>
            </w:r>
          </w:p>
        </w:tc>
      </w:tr>
      <w:tr w:rsidR="000E33F5" w:rsidRPr="00BB1160" w:rsidTr="00BB172E">
        <w:tc>
          <w:tcPr>
            <w:tcW w:w="357" w:type="pct"/>
            <w:shd w:val="clear" w:color="auto" w:fill="auto"/>
          </w:tcPr>
          <w:p w:rsidR="000E33F5" w:rsidRPr="00612C4B" w:rsidRDefault="000E33F5" w:rsidP="000E33F5">
            <w:pPr>
              <w:numPr>
                <w:ilvl w:val="0"/>
                <w:numId w:val="30"/>
              </w:numPr>
              <w:contextualSpacing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3F5" w:rsidRPr="00612C4B" w:rsidRDefault="000E33F5" w:rsidP="00BB172E">
            <w:pPr>
              <w:jc w:val="both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proofErr w:type="spellStart"/>
            <w:r w:rsidRPr="00612C4B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WinPro</w:t>
            </w:r>
            <w:proofErr w:type="spellEnd"/>
            <w:r w:rsidRPr="00612C4B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8 RUS </w:t>
            </w:r>
            <w:proofErr w:type="spellStart"/>
            <w:r w:rsidRPr="00612C4B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Upgrd</w:t>
            </w:r>
            <w:proofErr w:type="spellEnd"/>
            <w:r w:rsidRPr="00612C4B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OLP NL </w:t>
            </w:r>
            <w:proofErr w:type="spellStart"/>
            <w:r w:rsidRPr="00612C4B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Acdmc</w:t>
            </w:r>
            <w:proofErr w:type="spellEnd"/>
          </w:p>
        </w:tc>
      </w:tr>
      <w:tr w:rsidR="000E33F5" w:rsidRPr="00BB1160" w:rsidTr="00BB172E">
        <w:tc>
          <w:tcPr>
            <w:tcW w:w="357" w:type="pct"/>
            <w:shd w:val="clear" w:color="auto" w:fill="auto"/>
          </w:tcPr>
          <w:p w:rsidR="000E33F5" w:rsidRPr="00612C4B" w:rsidRDefault="000E33F5" w:rsidP="000E33F5">
            <w:pPr>
              <w:numPr>
                <w:ilvl w:val="0"/>
                <w:numId w:val="30"/>
              </w:numPr>
              <w:contextualSpacing/>
              <w:jc w:val="both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F5" w:rsidRPr="00612C4B" w:rsidRDefault="000E33F5" w:rsidP="00BB172E">
            <w:pPr>
              <w:jc w:val="both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proofErr w:type="spellStart"/>
            <w:r w:rsidRPr="00612C4B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OfficeSTD</w:t>
            </w:r>
            <w:proofErr w:type="spellEnd"/>
            <w:r w:rsidRPr="00612C4B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2013 RUS OLP NL </w:t>
            </w:r>
            <w:proofErr w:type="spellStart"/>
            <w:r w:rsidRPr="00612C4B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Acdmc</w:t>
            </w:r>
            <w:proofErr w:type="spellEnd"/>
          </w:p>
        </w:tc>
      </w:tr>
      <w:tr w:rsidR="000E33F5" w:rsidRPr="00612C4B" w:rsidTr="00BB172E">
        <w:tc>
          <w:tcPr>
            <w:tcW w:w="357" w:type="pct"/>
            <w:shd w:val="clear" w:color="auto" w:fill="auto"/>
          </w:tcPr>
          <w:p w:rsidR="000E33F5" w:rsidRPr="00612C4B" w:rsidRDefault="000E33F5" w:rsidP="000E33F5">
            <w:pPr>
              <w:numPr>
                <w:ilvl w:val="0"/>
                <w:numId w:val="30"/>
              </w:numPr>
              <w:contextualSpacing/>
              <w:jc w:val="both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F5" w:rsidRPr="00612C4B" w:rsidRDefault="000E33F5" w:rsidP="00BB172E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 xml:space="preserve">Неисключительные права на ПО </w:t>
            </w:r>
            <w:proofErr w:type="spellStart"/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>Kaspersky</w:t>
            </w:r>
            <w:proofErr w:type="spellEnd"/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>Endpoint</w:t>
            </w:r>
            <w:proofErr w:type="spellEnd"/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>Security</w:t>
            </w:r>
            <w:proofErr w:type="spellEnd"/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 xml:space="preserve"> для бизнеса - </w:t>
            </w:r>
            <w:proofErr w:type="gramStart"/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>Расширенный</w:t>
            </w:r>
            <w:proofErr w:type="gramEnd"/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>Russian</w:t>
            </w:r>
            <w:proofErr w:type="spellEnd"/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>Edition</w:t>
            </w:r>
            <w:proofErr w:type="spellEnd"/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0E33F5" w:rsidRPr="00612C4B" w:rsidTr="00BB172E">
        <w:tc>
          <w:tcPr>
            <w:tcW w:w="357" w:type="pct"/>
            <w:shd w:val="clear" w:color="auto" w:fill="auto"/>
          </w:tcPr>
          <w:p w:rsidR="000E33F5" w:rsidRPr="00612C4B" w:rsidRDefault="000E33F5" w:rsidP="000E33F5">
            <w:pPr>
              <w:numPr>
                <w:ilvl w:val="0"/>
                <w:numId w:val="30"/>
              </w:numPr>
              <w:contextualSpacing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643" w:type="pct"/>
            <w:shd w:val="clear" w:color="auto" w:fill="auto"/>
          </w:tcPr>
          <w:p w:rsidR="000E33F5" w:rsidRPr="00612C4B" w:rsidRDefault="000E33F5" w:rsidP="00BB172E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 xml:space="preserve">Программная система для обнаружения текстовых заимствований в учебных и научных работах </w:t>
            </w:r>
            <w:proofErr w:type="spellStart"/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>Антиплагиат</w:t>
            </w:r>
            <w:proofErr w:type="gramStart"/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>.В</w:t>
            </w:r>
            <w:proofErr w:type="gramEnd"/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>УЗ</w:t>
            </w:r>
            <w:proofErr w:type="spellEnd"/>
          </w:p>
        </w:tc>
      </w:tr>
      <w:tr w:rsidR="000E33F5" w:rsidRPr="00612C4B" w:rsidTr="00BB172E">
        <w:tc>
          <w:tcPr>
            <w:tcW w:w="357" w:type="pct"/>
            <w:shd w:val="clear" w:color="auto" w:fill="auto"/>
          </w:tcPr>
          <w:p w:rsidR="000E33F5" w:rsidRPr="00612C4B" w:rsidRDefault="000E33F5" w:rsidP="000E33F5">
            <w:pPr>
              <w:numPr>
                <w:ilvl w:val="0"/>
                <w:numId w:val="30"/>
              </w:numPr>
              <w:contextualSpacing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643" w:type="pct"/>
            <w:shd w:val="clear" w:color="auto" w:fill="auto"/>
          </w:tcPr>
          <w:p w:rsidR="000E33F5" w:rsidRPr="00612C4B" w:rsidRDefault="000E33F5" w:rsidP="00BB172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 xml:space="preserve">Офисное приложение </w:t>
            </w:r>
            <w:proofErr w:type="spellStart"/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>AdobeReader</w:t>
            </w:r>
            <w:proofErr w:type="spellEnd"/>
          </w:p>
        </w:tc>
      </w:tr>
      <w:tr w:rsidR="000E33F5" w:rsidRPr="00612C4B" w:rsidTr="00BB172E">
        <w:tc>
          <w:tcPr>
            <w:tcW w:w="357" w:type="pct"/>
            <w:shd w:val="clear" w:color="auto" w:fill="auto"/>
          </w:tcPr>
          <w:p w:rsidR="000E33F5" w:rsidRPr="00612C4B" w:rsidRDefault="000E33F5" w:rsidP="000E33F5">
            <w:pPr>
              <w:numPr>
                <w:ilvl w:val="0"/>
                <w:numId w:val="30"/>
              </w:numPr>
              <w:contextualSpacing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643" w:type="pct"/>
            <w:shd w:val="clear" w:color="auto" w:fill="auto"/>
          </w:tcPr>
          <w:p w:rsidR="000E33F5" w:rsidRPr="00612C4B" w:rsidRDefault="000E33F5" w:rsidP="00BB172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 xml:space="preserve">Офисное приложение </w:t>
            </w:r>
            <w:proofErr w:type="spellStart"/>
            <w:r w:rsidRPr="00612C4B">
              <w:rPr>
                <w:rFonts w:ascii="Arial" w:hAnsi="Arial" w:cs="Arial"/>
                <w:color w:val="000000"/>
                <w:shd w:val="clear" w:color="auto" w:fill="FFFFFF"/>
              </w:rPr>
              <w:t>DjVuLibre+DjView</w:t>
            </w:r>
            <w:proofErr w:type="spellEnd"/>
          </w:p>
        </w:tc>
      </w:tr>
    </w:tbl>
    <w:p w:rsidR="000E33F5" w:rsidRPr="00612C4B" w:rsidRDefault="000E33F5" w:rsidP="00750C38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6876A0" w:rsidRPr="00612C4B" w:rsidRDefault="006876A0" w:rsidP="00750C38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612C4B">
        <w:rPr>
          <w:rFonts w:ascii="Arial" w:hAnsi="Arial" w:cs="Arial"/>
          <w:b/>
          <w:bCs/>
          <w:sz w:val="24"/>
          <w:szCs w:val="24"/>
        </w:rPr>
        <w:t>18. Материально-техническое обеспечение дисциплины:</w:t>
      </w:r>
    </w:p>
    <w:p w:rsidR="00153C13" w:rsidRPr="00845362" w:rsidRDefault="00153C13" w:rsidP="00153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sz w:val="24"/>
          <w:szCs w:val="28"/>
        </w:rPr>
      </w:pPr>
      <w:r w:rsidRPr="00845362">
        <w:rPr>
          <w:rFonts w:ascii="Arial" w:hAnsi="Arial" w:cs="Arial"/>
          <w:bCs/>
          <w:sz w:val="24"/>
          <w:szCs w:val="28"/>
        </w:rPr>
        <w:t>Реализация программы дисциплины требует наличия лаборатори</w:t>
      </w:r>
      <w:r>
        <w:rPr>
          <w:rFonts w:ascii="Arial" w:hAnsi="Arial" w:cs="Arial"/>
          <w:bCs/>
          <w:sz w:val="24"/>
          <w:szCs w:val="28"/>
        </w:rPr>
        <w:t>и</w:t>
      </w:r>
      <w:r w:rsidRPr="00845362">
        <w:rPr>
          <w:rFonts w:ascii="Arial" w:hAnsi="Arial" w:cs="Arial"/>
          <w:bCs/>
          <w:sz w:val="24"/>
          <w:szCs w:val="28"/>
        </w:rPr>
        <w:t>.</w:t>
      </w:r>
    </w:p>
    <w:p w:rsidR="00153C13" w:rsidRPr="00845362" w:rsidRDefault="00153C13" w:rsidP="00153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sz w:val="24"/>
          <w:szCs w:val="28"/>
        </w:rPr>
      </w:pPr>
    </w:p>
    <w:p w:rsidR="00153C13" w:rsidRDefault="00153C13" w:rsidP="00153C13">
      <w:pPr>
        <w:rPr>
          <w:rFonts w:ascii="Arial" w:hAnsi="Arial" w:cs="Arial"/>
          <w:sz w:val="24"/>
          <w:szCs w:val="24"/>
        </w:rPr>
      </w:pPr>
      <w:r w:rsidRPr="00845362">
        <w:rPr>
          <w:rFonts w:ascii="Arial" w:hAnsi="Arial" w:cs="Arial"/>
          <w:bCs/>
          <w:sz w:val="24"/>
          <w:szCs w:val="28"/>
        </w:rPr>
        <w:t xml:space="preserve">Оборудование </w:t>
      </w:r>
      <w:r w:rsidRPr="00845362">
        <w:rPr>
          <w:rFonts w:ascii="Arial" w:hAnsi="Arial" w:cs="Arial"/>
          <w:sz w:val="24"/>
          <w:szCs w:val="28"/>
        </w:rPr>
        <w:t xml:space="preserve">лаборатории </w:t>
      </w:r>
      <w:r w:rsidRPr="00845362">
        <w:rPr>
          <w:rFonts w:ascii="Arial" w:hAnsi="Arial" w:cs="Arial"/>
          <w:bCs/>
          <w:sz w:val="24"/>
          <w:szCs w:val="28"/>
        </w:rPr>
        <w:t>и рабочих мест лаборатории: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6842D0">
        <w:rPr>
          <w:rFonts w:ascii="Arial" w:hAnsi="Arial" w:cs="Arial"/>
          <w:sz w:val="24"/>
          <w:szCs w:val="24"/>
        </w:rPr>
        <w:t xml:space="preserve">специализированная мебель, поляризационные микроскопы ПОЛАМ (Р-211, Р-311, С-112), МИН-8, МИН-5, МП-5 (16 шт.), стереоскопические поляризационные микроскопы Альтами СМ0745 (2 шт.), ноутбук TOSHIBA </w:t>
      </w:r>
      <w:proofErr w:type="spellStart"/>
      <w:r w:rsidRPr="006842D0">
        <w:rPr>
          <w:rFonts w:ascii="Arial" w:hAnsi="Arial" w:cs="Arial"/>
          <w:sz w:val="24"/>
          <w:szCs w:val="24"/>
        </w:rPr>
        <w:t>Satellite</w:t>
      </w:r>
      <w:proofErr w:type="spellEnd"/>
      <w:r w:rsidRPr="006842D0">
        <w:rPr>
          <w:rFonts w:ascii="Arial" w:hAnsi="Arial" w:cs="Arial"/>
          <w:sz w:val="24"/>
          <w:szCs w:val="24"/>
        </w:rPr>
        <w:t xml:space="preserve"> A200-235, проектор TOSHIBA TLP-X2500, коллекции шлифов минералов и горных пород, модели оптических индикатрис</w:t>
      </w:r>
      <w:r>
        <w:rPr>
          <w:rFonts w:ascii="Arial" w:hAnsi="Arial" w:cs="Arial"/>
          <w:sz w:val="24"/>
          <w:szCs w:val="24"/>
        </w:rPr>
        <w:t>.</w:t>
      </w:r>
    </w:p>
    <w:p w:rsidR="00153C13" w:rsidRPr="00CA4881" w:rsidRDefault="00153C13" w:rsidP="00153C13">
      <w:pPr>
        <w:pBdr>
          <w:bottom w:val="single" w:sz="12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CA4881">
        <w:rPr>
          <w:rFonts w:ascii="Arial" w:hAnsi="Arial" w:cs="Arial"/>
          <w:sz w:val="24"/>
          <w:szCs w:val="24"/>
        </w:rPr>
        <w:t>Проведение курса возможно с применением дистанционных образовательных технологий на образовательном портале ВГУ (</w:t>
      </w:r>
      <w:hyperlink r:id="rId10" w:history="1">
        <w:r w:rsidRPr="00CA4881">
          <w:rPr>
            <w:rStyle w:val="a8"/>
            <w:rFonts w:ascii="Arial" w:hAnsi="Arial" w:cs="Arial"/>
            <w:sz w:val="24"/>
            <w:szCs w:val="24"/>
            <w:lang w:val="en-US"/>
          </w:rPr>
          <w:t>www</w:t>
        </w:r>
        <w:r w:rsidRPr="00CA4881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CA4881">
          <w:rPr>
            <w:rStyle w:val="a8"/>
            <w:rFonts w:ascii="Arial" w:hAnsi="Arial" w:cs="Arial"/>
            <w:sz w:val="24"/>
            <w:szCs w:val="24"/>
            <w:lang w:val="en-US"/>
          </w:rPr>
          <w:t>edu</w:t>
        </w:r>
        <w:proofErr w:type="spellEnd"/>
        <w:r w:rsidRPr="00CA4881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CA4881">
          <w:rPr>
            <w:rStyle w:val="a8"/>
            <w:rFonts w:ascii="Arial" w:hAnsi="Arial" w:cs="Arial"/>
            <w:sz w:val="24"/>
            <w:szCs w:val="24"/>
            <w:lang w:val="en-US"/>
          </w:rPr>
          <w:t>vsu</w:t>
        </w:r>
        <w:proofErr w:type="spellEnd"/>
        <w:r w:rsidRPr="00CA4881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CA4881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CA4881">
        <w:rPr>
          <w:rFonts w:ascii="Arial" w:hAnsi="Arial" w:cs="Arial"/>
          <w:sz w:val="24"/>
          <w:szCs w:val="24"/>
        </w:rPr>
        <w:t xml:space="preserve">) осуществляется с применением </w:t>
      </w:r>
      <w:r w:rsidRPr="00CA4881">
        <w:rPr>
          <w:rFonts w:ascii="Arial" w:hAnsi="Arial" w:cs="Arial"/>
          <w:bCs/>
          <w:sz w:val="24"/>
          <w:szCs w:val="24"/>
        </w:rPr>
        <w:t xml:space="preserve">ноутбука TOSHIBA </w:t>
      </w:r>
      <w:proofErr w:type="spellStart"/>
      <w:r w:rsidRPr="00CA4881">
        <w:rPr>
          <w:rFonts w:ascii="Arial" w:hAnsi="Arial" w:cs="Arial"/>
          <w:bCs/>
          <w:sz w:val="24"/>
          <w:szCs w:val="24"/>
        </w:rPr>
        <w:t>Satellite</w:t>
      </w:r>
      <w:proofErr w:type="spellEnd"/>
      <w:r w:rsidRPr="00CA4881">
        <w:rPr>
          <w:rFonts w:ascii="Arial" w:hAnsi="Arial" w:cs="Arial"/>
          <w:bCs/>
          <w:sz w:val="24"/>
          <w:szCs w:val="24"/>
        </w:rPr>
        <w:t xml:space="preserve"> A200-23</w:t>
      </w:r>
      <w:r w:rsidRPr="00CA4881">
        <w:rPr>
          <w:rFonts w:ascii="Arial" w:hAnsi="Arial" w:cs="Arial"/>
          <w:bCs/>
          <w:sz w:val="24"/>
          <w:szCs w:val="24"/>
          <w:lang w:val="en-US"/>
        </w:rPr>
        <w:t>J</w:t>
      </w:r>
      <w:r w:rsidRPr="00CA4881">
        <w:rPr>
          <w:rFonts w:ascii="Arial" w:hAnsi="Arial" w:cs="Arial"/>
          <w:bCs/>
          <w:sz w:val="24"/>
          <w:szCs w:val="24"/>
        </w:rPr>
        <w:t xml:space="preserve"> с встроенной видеокамерой и микрофоном.</w:t>
      </w:r>
    </w:p>
    <w:p w:rsidR="000E33F5" w:rsidRPr="00612C4B" w:rsidRDefault="000E33F5" w:rsidP="004F6553">
      <w:pPr>
        <w:jc w:val="both"/>
        <w:rPr>
          <w:rFonts w:ascii="Arial" w:hAnsi="Arial" w:cs="Arial"/>
          <w:bCs/>
        </w:rPr>
      </w:pPr>
    </w:p>
    <w:p w:rsidR="000E33F5" w:rsidRPr="00612C4B" w:rsidRDefault="000E33F5" w:rsidP="000E33F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 xml:space="preserve">19. </w:t>
      </w:r>
      <w:r w:rsidRPr="00612C4B">
        <w:rPr>
          <w:rFonts w:ascii="Arial" w:hAnsi="Arial" w:cs="Arial"/>
          <w:b/>
          <w:sz w:val="22"/>
          <w:szCs w:val="22"/>
        </w:rPr>
        <w:t>Оценочные средства для проведения текущей и промежуточной аттестаций</w:t>
      </w:r>
    </w:p>
    <w:p w:rsidR="000E33F5" w:rsidRPr="00612C4B" w:rsidRDefault="000E33F5" w:rsidP="000E33F5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12C4B">
        <w:rPr>
          <w:rFonts w:ascii="Arial" w:hAnsi="Arial" w:cs="Arial"/>
          <w:sz w:val="22"/>
          <w:szCs w:val="22"/>
        </w:rPr>
        <w:t xml:space="preserve">Порядок оценки </w:t>
      </w:r>
      <w:r w:rsidRPr="00612C4B">
        <w:rPr>
          <w:rFonts w:ascii="Arial" w:hAnsi="Arial" w:cs="Arial"/>
          <w:color w:val="000000"/>
          <w:sz w:val="22"/>
          <w:szCs w:val="22"/>
        </w:rPr>
        <w:t xml:space="preserve">освоения </w:t>
      </w:r>
      <w:proofErr w:type="gramStart"/>
      <w:r w:rsidRPr="00612C4B">
        <w:rPr>
          <w:rFonts w:ascii="Arial" w:hAnsi="Arial" w:cs="Arial"/>
          <w:color w:val="000000"/>
          <w:sz w:val="22"/>
          <w:szCs w:val="22"/>
        </w:rPr>
        <w:t>обучающимися</w:t>
      </w:r>
      <w:proofErr w:type="gramEnd"/>
      <w:r w:rsidRPr="00612C4B">
        <w:rPr>
          <w:rFonts w:ascii="Arial" w:hAnsi="Arial" w:cs="Arial"/>
          <w:color w:val="000000"/>
          <w:sz w:val="22"/>
          <w:szCs w:val="22"/>
        </w:rPr>
        <w:t xml:space="preserve"> учебного материала определяется содержанием следующих разделов дисциплины: </w:t>
      </w:r>
    </w:p>
    <w:p w:rsidR="000E33F5" w:rsidRPr="00612C4B" w:rsidRDefault="000E33F5" w:rsidP="000E33F5">
      <w:pPr>
        <w:tabs>
          <w:tab w:val="right" w:leader="underscore" w:pos="9639"/>
        </w:tabs>
        <w:spacing w:before="40"/>
        <w:ind w:firstLine="567"/>
        <w:rPr>
          <w:rFonts w:ascii="Arial" w:hAnsi="Arial" w:cs="Arial"/>
          <w:color w:val="000000"/>
        </w:rPr>
      </w:pP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33"/>
        <w:gridCol w:w="1217"/>
        <w:gridCol w:w="1701"/>
        <w:gridCol w:w="4042"/>
      </w:tblGrid>
      <w:tr w:rsidR="000E33F5" w:rsidRPr="00612C4B" w:rsidTr="00BB172E">
        <w:trPr>
          <w:trHeight w:val="20"/>
          <w:tblHeader/>
        </w:trPr>
        <w:tc>
          <w:tcPr>
            <w:tcW w:w="567" w:type="dxa"/>
            <w:vAlign w:val="center"/>
          </w:tcPr>
          <w:p w:rsidR="000E33F5" w:rsidRPr="00612C4B" w:rsidRDefault="000E33F5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612C4B">
              <w:rPr>
                <w:rFonts w:ascii="Arial" w:hAnsi="Arial" w:cs="Arial"/>
                <w:bCs/>
                <w:color w:val="000000"/>
              </w:rPr>
              <w:t xml:space="preserve">№ </w:t>
            </w:r>
            <w:proofErr w:type="gramStart"/>
            <w:r w:rsidRPr="00612C4B">
              <w:rPr>
                <w:rFonts w:ascii="Arial" w:hAnsi="Arial" w:cs="Arial"/>
                <w:bCs/>
                <w:color w:val="000000"/>
              </w:rPr>
              <w:t>п</w:t>
            </w:r>
            <w:proofErr w:type="gramEnd"/>
            <w:r w:rsidRPr="00612C4B">
              <w:rPr>
                <w:rFonts w:ascii="Arial" w:hAnsi="Arial" w:cs="Arial"/>
                <w:bCs/>
                <w:color w:val="000000"/>
              </w:rPr>
              <w:t>/п</w:t>
            </w:r>
          </w:p>
        </w:tc>
        <w:tc>
          <w:tcPr>
            <w:tcW w:w="2433" w:type="dxa"/>
            <w:vAlign w:val="center"/>
          </w:tcPr>
          <w:p w:rsidR="000E33F5" w:rsidRPr="00612C4B" w:rsidRDefault="000E33F5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612C4B">
              <w:rPr>
                <w:rFonts w:ascii="Arial" w:hAnsi="Arial" w:cs="Arial"/>
                <w:bCs/>
                <w:color w:val="000000"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:rsidR="000E33F5" w:rsidRPr="00612C4B" w:rsidRDefault="000E33F5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bCs/>
                <w:color w:val="000000"/>
              </w:rPr>
              <w:t>Компетенци</w:t>
            </w:r>
            <w:proofErr w:type="gramStart"/>
            <w:r w:rsidRPr="00612C4B">
              <w:rPr>
                <w:rFonts w:ascii="Arial" w:hAnsi="Arial" w:cs="Arial"/>
                <w:bCs/>
                <w:color w:val="000000"/>
              </w:rPr>
              <w:t>я(</w:t>
            </w:r>
            <w:proofErr w:type="gramEnd"/>
            <w:r w:rsidRPr="00612C4B">
              <w:rPr>
                <w:rFonts w:ascii="Arial" w:hAnsi="Arial" w:cs="Arial"/>
                <w:bCs/>
                <w:color w:val="000000"/>
              </w:rPr>
              <w:t>и)</w:t>
            </w:r>
          </w:p>
        </w:tc>
        <w:tc>
          <w:tcPr>
            <w:tcW w:w="1701" w:type="dxa"/>
            <w:vAlign w:val="center"/>
          </w:tcPr>
          <w:p w:rsidR="000E33F5" w:rsidRPr="00612C4B" w:rsidRDefault="000E33F5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612C4B">
              <w:rPr>
                <w:rFonts w:ascii="Arial" w:hAnsi="Arial" w:cs="Arial"/>
                <w:bCs/>
                <w:color w:val="000000"/>
              </w:rPr>
              <w:t>Индикато</w:t>
            </w:r>
            <w:proofErr w:type="gramStart"/>
            <w:r w:rsidRPr="00612C4B">
              <w:rPr>
                <w:rFonts w:ascii="Arial" w:hAnsi="Arial" w:cs="Arial"/>
                <w:bCs/>
                <w:color w:val="000000"/>
              </w:rPr>
              <w:t>р(</w:t>
            </w:r>
            <w:proofErr w:type="gramEnd"/>
            <w:r w:rsidRPr="00612C4B">
              <w:rPr>
                <w:rFonts w:ascii="Arial" w:hAnsi="Arial" w:cs="Arial"/>
                <w:bCs/>
                <w:color w:val="000000"/>
              </w:rPr>
              <w:t>ы) достижения компетенции</w:t>
            </w:r>
          </w:p>
        </w:tc>
        <w:tc>
          <w:tcPr>
            <w:tcW w:w="4042" w:type="dxa"/>
            <w:vAlign w:val="center"/>
          </w:tcPr>
          <w:p w:rsidR="000E33F5" w:rsidRPr="00612C4B" w:rsidRDefault="000E33F5" w:rsidP="00BB172E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bCs/>
                <w:color w:val="000000"/>
              </w:rPr>
              <w:t xml:space="preserve">Оценочные средства </w:t>
            </w:r>
          </w:p>
        </w:tc>
      </w:tr>
      <w:tr w:rsidR="005E2961" w:rsidRPr="00612C4B" w:rsidTr="00BB172E">
        <w:trPr>
          <w:trHeight w:val="20"/>
        </w:trPr>
        <w:tc>
          <w:tcPr>
            <w:tcW w:w="567" w:type="dxa"/>
            <w:vAlign w:val="center"/>
          </w:tcPr>
          <w:p w:rsidR="005E2961" w:rsidRPr="00612C4B" w:rsidRDefault="005E2961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61" w:rsidRPr="00612C4B" w:rsidRDefault="005E2961" w:rsidP="00BB172E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Основные положения кристаллооптики</w:t>
            </w:r>
          </w:p>
        </w:tc>
        <w:tc>
          <w:tcPr>
            <w:tcW w:w="1217" w:type="dxa"/>
            <w:vAlign w:val="center"/>
          </w:tcPr>
          <w:p w:rsidR="005E2961" w:rsidRPr="00612C4B" w:rsidRDefault="005E2961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>ПК-1</w:t>
            </w:r>
          </w:p>
        </w:tc>
        <w:tc>
          <w:tcPr>
            <w:tcW w:w="1701" w:type="dxa"/>
            <w:vAlign w:val="center"/>
          </w:tcPr>
          <w:p w:rsidR="005E2961" w:rsidRPr="00612C4B" w:rsidRDefault="005E2961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>ПК 1.2</w:t>
            </w:r>
          </w:p>
        </w:tc>
        <w:tc>
          <w:tcPr>
            <w:tcW w:w="4042" w:type="dxa"/>
            <w:vAlign w:val="center"/>
          </w:tcPr>
          <w:p w:rsidR="005E2961" w:rsidRPr="00612C4B" w:rsidRDefault="005E2961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Тестовое задание; аттестация с применением платформы Электронный университет</w:t>
            </w:r>
          </w:p>
        </w:tc>
      </w:tr>
      <w:tr w:rsidR="005E2961" w:rsidRPr="00612C4B" w:rsidTr="00BB172E">
        <w:trPr>
          <w:trHeight w:val="20"/>
        </w:trPr>
        <w:tc>
          <w:tcPr>
            <w:tcW w:w="567" w:type="dxa"/>
            <w:vAlign w:val="center"/>
          </w:tcPr>
          <w:p w:rsidR="005E2961" w:rsidRPr="00612C4B" w:rsidRDefault="005E2961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61" w:rsidRPr="00612C4B" w:rsidRDefault="005E2961" w:rsidP="00BB172E">
            <w:pPr>
              <w:snapToGrid w:val="0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Устройство поляризационного микроскопа.</w:t>
            </w:r>
          </w:p>
        </w:tc>
        <w:tc>
          <w:tcPr>
            <w:tcW w:w="1217" w:type="dxa"/>
            <w:vAlign w:val="center"/>
          </w:tcPr>
          <w:p w:rsidR="005E2961" w:rsidRPr="00612C4B" w:rsidRDefault="005E2961" w:rsidP="00D9576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>ПК-</w:t>
            </w:r>
            <w:r w:rsidR="00D9576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5E2961" w:rsidRPr="00612C4B" w:rsidRDefault="005E2961" w:rsidP="00D9576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 xml:space="preserve">ПК </w:t>
            </w:r>
            <w:r w:rsidR="00D95763">
              <w:rPr>
                <w:rFonts w:ascii="Arial" w:hAnsi="Arial" w:cs="Arial"/>
                <w:color w:val="000000"/>
              </w:rPr>
              <w:t>4</w:t>
            </w:r>
            <w:r w:rsidRPr="00612C4B">
              <w:rPr>
                <w:rFonts w:ascii="Arial" w:hAnsi="Arial" w:cs="Arial"/>
                <w:color w:val="000000"/>
              </w:rPr>
              <w:t>.2</w:t>
            </w:r>
          </w:p>
        </w:tc>
        <w:tc>
          <w:tcPr>
            <w:tcW w:w="4042" w:type="dxa"/>
            <w:vAlign w:val="center"/>
          </w:tcPr>
          <w:p w:rsidR="005E2961" w:rsidRPr="00612C4B" w:rsidRDefault="00BB172E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Тестовое задание; аттестация с применением платформы Электронный университет</w:t>
            </w:r>
          </w:p>
        </w:tc>
      </w:tr>
      <w:tr w:rsidR="005E2961" w:rsidRPr="00612C4B" w:rsidTr="00BB172E">
        <w:trPr>
          <w:trHeight w:val="20"/>
        </w:trPr>
        <w:tc>
          <w:tcPr>
            <w:tcW w:w="567" w:type="dxa"/>
            <w:vAlign w:val="center"/>
          </w:tcPr>
          <w:p w:rsidR="005E2961" w:rsidRPr="00612C4B" w:rsidRDefault="005E2961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61" w:rsidRPr="00612C4B" w:rsidRDefault="005E2961" w:rsidP="00BB172E">
            <w:pPr>
              <w:snapToGrid w:val="0"/>
              <w:rPr>
                <w:rFonts w:ascii="Arial" w:hAnsi="Arial" w:cs="Arial"/>
                <w:bCs/>
                <w:color w:val="000000"/>
              </w:rPr>
            </w:pPr>
            <w:r w:rsidRPr="00612C4B">
              <w:rPr>
                <w:rFonts w:ascii="Arial" w:hAnsi="Arial" w:cs="Arial"/>
              </w:rPr>
              <w:t>Исследование породообразующих минералов при одном николе (в "проходящем свете").</w:t>
            </w:r>
          </w:p>
        </w:tc>
        <w:tc>
          <w:tcPr>
            <w:tcW w:w="1217" w:type="dxa"/>
            <w:vAlign w:val="center"/>
          </w:tcPr>
          <w:p w:rsidR="00113359" w:rsidRDefault="00113359" w:rsidP="00D9576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ПК-2</w:t>
            </w:r>
          </w:p>
          <w:p w:rsidR="005E2961" w:rsidRPr="00612C4B" w:rsidRDefault="005E2961" w:rsidP="00D9576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>ПК-</w:t>
            </w:r>
            <w:r w:rsidR="00D9576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113359" w:rsidRDefault="00113359" w:rsidP="00D9576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 2.1</w:t>
            </w:r>
          </w:p>
          <w:p w:rsidR="005E2961" w:rsidRPr="00612C4B" w:rsidRDefault="005E2961" w:rsidP="00D9576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 xml:space="preserve">ПК </w:t>
            </w:r>
            <w:r w:rsidR="00D95763">
              <w:rPr>
                <w:rFonts w:ascii="Arial" w:hAnsi="Arial" w:cs="Arial"/>
                <w:color w:val="000000"/>
              </w:rPr>
              <w:t>4</w:t>
            </w:r>
            <w:r w:rsidRPr="00612C4B">
              <w:rPr>
                <w:rFonts w:ascii="Arial" w:hAnsi="Arial" w:cs="Arial"/>
                <w:color w:val="000000"/>
              </w:rPr>
              <w:t>.2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5E2961" w:rsidRPr="00612C4B" w:rsidRDefault="005E2961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Тестовое задание аттестация с применением платформы Электронный университет</w:t>
            </w:r>
          </w:p>
        </w:tc>
      </w:tr>
      <w:tr w:rsidR="005E2961" w:rsidRPr="00612C4B" w:rsidTr="00BB172E">
        <w:trPr>
          <w:trHeight w:val="20"/>
        </w:trPr>
        <w:tc>
          <w:tcPr>
            <w:tcW w:w="567" w:type="dxa"/>
            <w:vAlign w:val="center"/>
          </w:tcPr>
          <w:p w:rsidR="005E2961" w:rsidRPr="00612C4B" w:rsidRDefault="005E2961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61" w:rsidRPr="00612C4B" w:rsidRDefault="005E2961" w:rsidP="00BB172E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Исследование породообразующих минералов при "скрещенных николях</w:t>
            </w:r>
          </w:p>
        </w:tc>
        <w:tc>
          <w:tcPr>
            <w:tcW w:w="1217" w:type="dxa"/>
            <w:vAlign w:val="center"/>
          </w:tcPr>
          <w:p w:rsidR="00113359" w:rsidRDefault="00113359" w:rsidP="0011335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ПК-2</w:t>
            </w:r>
          </w:p>
          <w:p w:rsidR="005E2961" w:rsidRPr="00612C4B" w:rsidRDefault="00113359" w:rsidP="0011335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>ПК-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113359" w:rsidRDefault="00113359" w:rsidP="0011335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 2.1</w:t>
            </w:r>
          </w:p>
          <w:p w:rsidR="005E2961" w:rsidRPr="00612C4B" w:rsidRDefault="00113359" w:rsidP="0011335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 xml:space="preserve">ПК 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612C4B">
              <w:rPr>
                <w:rFonts w:ascii="Arial" w:hAnsi="Arial" w:cs="Arial"/>
                <w:color w:val="000000"/>
              </w:rPr>
              <w:t>.2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5E2961" w:rsidRPr="00612C4B" w:rsidRDefault="005E2961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Тестовое задание аттестация с применением платформы Электронный университет</w:t>
            </w:r>
          </w:p>
        </w:tc>
      </w:tr>
      <w:tr w:rsidR="005E2961" w:rsidRPr="00612C4B" w:rsidTr="00BB172E">
        <w:trPr>
          <w:trHeight w:val="20"/>
        </w:trPr>
        <w:tc>
          <w:tcPr>
            <w:tcW w:w="567" w:type="dxa"/>
            <w:vAlign w:val="center"/>
          </w:tcPr>
          <w:p w:rsidR="005E2961" w:rsidRPr="00612C4B" w:rsidRDefault="005E2961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61" w:rsidRPr="00612C4B" w:rsidRDefault="005E2961" w:rsidP="00BB172E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Исследование минералов в сходящемся пучке света (</w:t>
            </w:r>
            <w:proofErr w:type="spellStart"/>
            <w:r w:rsidRPr="00612C4B">
              <w:rPr>
                <w:rFonts w:ascii="Arial" w:hAnsi="Arial" w:cs="Arial"/>
              </w:rPr>
              <w:t>коноскопический</w:t>
            </w:r>
            <w:proofErr w:type="spellEnd"/>
            <w:r w:rsidRPr="00612C4B">
              <w:rPr>
                <w:rFonts w:ascii="Arial" w:hAnsi="Arial" w:cs="Arial"/>
              </w:rPr>
              <w:t xml:space="preserve"> метод)</w:t>
            </w:r>
          </w:p>
        </w:tc>
        <w:tc>
          <w:tcPr>
            <w:tcW w:w="1217" w:type="dxa"/>
            <w:vAlign w:val="center"/>
          </w:tcPr>
          <w:p w:rsidR="00113359" w:rsidRDefault="00113359" w:rsidP="0011335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ПК-2</w:t>
            </w:r>
          </w:p>
          <w:p w:rsidR="005E2961" w:rsidRPr="00612C4B" w:rsidRDefault="00113359" w:rsidP="0011335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>ПК-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113359" w:rsidRDefault="00113359" w:rsidP="0011335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 2.1</w:t>
            </w:r>
          </w:p>
          <w:p w:rsidR="005E2961" w:rsidRPr="00612C4B" w:rsidRDefault="00113359" w:rsidP="0011335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 xml:space="preserve">ПК 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612C4B">
              <w:rPr>
                <w:rFonts w:ascii="Arial" w:hAnsi="Arial" w:cs="Arial"/>
                <w:color w:val="000000"/>
              </w:rPr>
              <w:t>.2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5E2961" w:rsidRPr="00612C4B" w:rsidRDefault="00BB172E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Тестовое задание; аттестация с применением платформы Электронный университет</w:t>
            </w:r>
          </w:p>
        </w:tc>
      </w:tr>
      <w:tr w:rsidR="005E2961" w:rsidRPr="00612C4B" w:rsidTr="00BB172E">
        <w:trPr>
          <w:trHeight w:val="20"/>
        </w:trPr>
        <w:tc>
          <w:tcPr>
            <w:tcW w:w="567" w:type="dxa"/>
            <w:vAlign w:val="center"/>
          </w:tcPr>
          <w:p w:rsidR="005E2961" w:rsidRPr="00612C4B" w:rsidRDefault="005E2961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61" w:rsidRPr="00612C4B" w:rsidRDefault="005E2961" w:rsidP="00BB172E">
            <w:pPr>
              <w:snapToGrid w:val="0"/>
              <w:jc w:val="center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Практическая диагностика главных породообразующих минералов и микроструктур горных пород.</w:t>
            </w:r>
          </w:p>
        </w:tc>
        <w:tc>
          <w:tcPr>
            <w:tcW w:w="1217" w:type="dxa"/>
            <w:vAlign w:val="center"/>
          </w:tcPr>
          <w:p w:rsidR="00113359" w:rsidRDefault="00113359" w:rsidP="0011335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ПК-2</w:t>
            </w:r>
          </w:p>
          <w:p w:rsidR="005E2961" w:rsidRPr="00612C4B" w:rsidRDefault="00113359" w:rsidP="0011335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>ПК-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113359" w:rsidRDefault="00113359" w:rsidP="0011335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 2.1</w:t>
            </w:r>
          </w:p>
          <w:p w:rsidR="005E2961" w:rsidRPr="00612C4B" w:rsidRDefault="00113359" w:rsidP="0011335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612C4B">
              <w:rPr>
                <w:rFonts w:ascii="Arial" w:hAnsi="Arial" w:cs="Arial"/>
                <w:color w:val="000000"/>
              </w:rPr>
              <w:t xml:space="preserve">ПК 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612C4B">
              <w:rPr>
                <w:rFonts w:ascii="Arial" w:hAnsi="Arial" w:cs="Arial"/>
                <w:color w:val="000000"/>
              </w:rPr>
              <w:t>.2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5E2961" w:rsidRPr="00612C4B" w:rsidRDefault="00BB172E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Тестовое задание; аттестация с применением платформы Электронный университет</w:t>
            </w:r>
          </w:p>
        </w:tc>
      </w:tr>
      <w:tr w:rsidR="005E2961" w:rsidRPr="00612C4B" w:rsidTr="00BB172E">
        <w:trPr>
          <w:trHeight w:val="20"/>
        </w:trPr>
        <w:tc>
          <w:tcPr>
            <w:tcW w:w="5918" w:type="dxa"/>
            <w:gridSpan w:val="4"/>
            <w:vAlign w:val="center"/>
          </w:tcPr>
          <w:p w:rsidR="005E2961" w:rsidRPr="00612C4B" w:rsidRDefault="005E2961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t>Промежуточная аттестация</w:t>
            </w:r>
          </w:p>
          <w:p w:rsidR="005E2961" w:rsidRPr="00612C4B" w:rsidRDefault="005E2961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612C4B">
              <w:rPr>
                <w:rFonts w:ascii="Arial" w:hAnsi="Arial" w:cs="Arial"/>
              </w:rPr>
              <w:lastRenderedPageBreak/>
              <w:t xml:space="preserve">форма контроля – </w:t>
            </w:r>
            <w:r w:rsidRPr="00612C4B">
              <w:rPr>
                <w:rFonts w:ascii="Arial" w:hAnsi="Arial" w:cs="Arial"/>
                <w:color w:val="000000"/>
              </w:rPr>
              <w:t>зачет</w:t>
            </w:r>
          </w:p>
        </w:tc>
        <w:tc>
          <w:tcPr>
            <w:tcW w:w="4042" w:type="dxa"/>
            <w:vAlign w:val="center"/>
          </w:tcPr>
          <w:p w:rsidR="005E2961" w:rsidRPr="00612C4B" w:rsidRDefault="005E2961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12C4B">
              <w:rPr>
                <w:rFonts w:ascii="Arial" w:hAnsi="Arial" w:cs="Arial"/>
                <w:sz w:val="18"/>
                <w:szCs w:val="18"/>
              </w:rPr>
              <w:lastRenderedPageBreak/>
              <w:t>Перечень вопросов</w:t>
            </w:r>
          </w:p>
          <w:p w:rsidR="005E2961" w:rsidRPr="00612C4B" w:rsidRDefault="005E2961" w:rsidP="00BB172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</w:tbl>
    <w:p w:rsidR="000E33F5" w:rsidRPr="00612C4B" w:rsidRDefault="000E33F5" w:rsidP="000E33F5">
      <w:pPr>
        <w:tabs>
          <w:tab w:val="left" w:pos="426"/>
        </w:tabs>
        <w:ind w:left="142"/>
        <w:rPr>
          <w:rFonts w:ascii="Arial" w:hAnsi="Arial" w:cs="Arial"/>
          <w:b/>
          <w:sz w:val="22"/>
          <w:szCs w:val="28"/>
          <w:lang w:eastAsia="en-US"/>
        </w:rPr>
      </w:pPr>
    </w:p>
    <w:p w:rsidR="00C037C7" w:rsidRPr="00612C4B" w:rsidRDefault="00C037C7" w:rsidP="00C037C7">
      <w:pPr>
        <w:shd w:val="clear" w:color="auto" w:fill="FFFFFF"/>
        <w:tabs>
          <w:tab w:val="left" w:pos="567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612C4B">
        <w:rPr>
          <w:rFonts w:ascii="Arial" w:hAnsi="Arial" w:cs="Arial"/>
          <w:b/>
          <w:sz w:val="24"/>
          <w:szCs w:val="24"/>
        </w:rPr>
        <w:t xml:space="preserve">20. Типовые оценочные средства и методические материалы, определяющие процедуры оценивания  </w:t>
      </w:r>
    </w:p>
    <w:p w:rsidR="00C037C7" w:rsidRPr="00612C4B" w:rsidRDefault="00C037C7" w:rsidP="00C037C7">
      <w:pPr>
        <w:shd w:val="clear" w:color="auto" w:fill="FFFFFF"/>
        <w:tabs>
          <w:tab w:val="left" w:pos="567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612C4B">
        <w:rPr>
          <w:rFonts w:ascii="Arial" w:hAnsi="Arial" w:cs="Arial"/>
          <w:b/>
          <w:sz w:val="22"/>
          <w:szCs w:val="22"/>
        </w:rPr>
        <w:t>20.1. Текущий контроль успеваемости</w:t>
      </w:r>
    </w:p>
    <w:p w:rsidR="00C037C7" w:rsidRPr="00612C4B" w:rsidRDefault="00C037C7" w:rsidP="00C037C7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 w:rsidRPr="00612C4B">
        <w:rPr>
          <w:rFonts w:ascii="Arial" w:hAnsi="Arial" w:cs="Arial"/>
          <w:sz w:val="22"/>
          <w:szCs w:val="22"/>
        </w:rPr>
        <w:t>Для дисциплины «Кристалло</w:t>
      </w:r>
      <w:r w:rsidR="008734B2" w:rsidRPr="00612C4B">
        <w:rPr>
          <w:rFonts w:ascii="Arial" w:hAnsi="Arial" w:cs="Arial"/>
          <w:sz w:val="22"/>
          <w:szCs w:val="22"/>
        </w:rPr>
        <w:t>оптика</w:t>
      </w:r>
      <w:r w:rsidRPr="00612C4B">
        <w:rPr>
          <w:rFonts w:ascii="Arial" w:hAnsi="Arial" w:cs="Arial"/>
          <w:sz w:val="22"/>
          <w:szCs w:val="22"/>
        </w:rPr>
        <w:t>» предус</w:t>
      </w:r>
      <w:r w:rsidR="008734B2" w:rsidRPr="00612C4B">
        <w:rPr>
          <w:rFonts w:ascii="Arial" w:hAnsi="Arial" w:cs="Arial"/>
          <w:sz w:val="22"/>
          <w:szCs w:val="22"/>
        </w:rPr>
        <w:t>мотрена одна текущая аттестация</w:t>
      </w:r>
      <w:r w:rsidRPr="00612C4B">
        <w:rPr>
          <w:rFonts w:ascii="Arial" w:hAnsi="Arial" w:cs="Arial"/>
          <w:sz w:val="22"/>
          <w:szCs w:val="22"/>
        </w:rPr>
        <w:t>. Текущий контроль успеваемости по дисциплине осуществляется с помощью следующих оценочных средств:</w:t>
      </w:r>
    </w:p>
    <w:p w:rsidR="00C037C7" w:rsidRPr="00612C4B" w:rsidRDefault="00C037C7" w:rsidP="00C037C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C037C7" w:rsidRPr="00612C4B" w:rsidRDefault="00C037C7" w:rsidP="00C037C7">
      <w:pPr>
        <w:pStyle w:val="afa"/>
        <w:spacing w:before="0" w:beforeAutospacing="0" w:after="0" w:afterAutospacing="0"/>
        <w:ind w:left="1440"/>
        <w:jc w:val="both"/>
        <w:rPr>
          <w:rFonts w:ascii="Arial" w:hAnsi="Arial" w:cs="Arial"/>
          <w:b/>
          <w:sz w:val="22"/>
          <w:szCs w:val="22"/>
        </w:rPr>
      </w:pPr>
      <w:r w:rsidRPr="00612C4B">
        <w:rPr>
          <w:rFonts w:ascii="Arial" w:hAnsi="Arial" w:cs="Arial"/>
          <w:b/>
          <w:sz w:val="22"/>
          <w:szCs w:val="22"/>
        </w:rPr>
        <w:t>Тестовое задание (перечень вопросов)</w:t>
      </w:r>
    </w:p>
    <w:p w:rsidR="00C037C7" w:rsidRPr="00612C4B" w:rsidRDefault="00C037C7" w:rsidP="00C037C7">
      <w:pPr>
        <w:spacing w:after="160" w:line="259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:rsidR="008734B2" w:rsidRPr="00612C4B" w:rsidRDefault="008734B2" w:rsidP="008734B2">
      <w:pPr>
        <w:rPr>
          <w:sz w:val="22"/>
          <w:szCs w:val="22"/>
          <w:u w:val="single"/>
        </w:rPr>
      </w:pPr>
      <w:r w:rsidRPr="00612C4B">
        <w:rPr>
          <w:sz w:val="22"/>
          <w:szCs w:val="22"/>
          <w:u w:val="single"/>
        </w:rPr>
        <w:t>1 вариант</w:t>
      </w:r>
    </w:p>
    <w:p w:rsidR="008734B2" w:rsidRPr="00612C4B" w:rsidRDefault="008734B2" w:rsidP="008734B2">
      <w:pPr>
        <w:rPr>
          <w:sz w:val="22"/>
          <w:szCs w:val="22"/>
        </w:rPr>
      </w:pP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1. Расставьте в правильном порядке и дополните недостающие части в списке устройств микроскопа: </w:t>
      </w:r>
      <w:r w:rsidRPr="00612C4B">
        <w:rPr>
          <w:rFonts w:ascii="Arial" w:hAnsi="Arial"/>
          <w:sz w:val="22"/>
          <w:szCs w:val="22"/>
        </w:rPr>
        <w:t>линза Лазо, поляризатор, линза Бертрана, источник света, окуляр, конденсор, прорезь под компенсатор, диафрагма, объектив, предметный столик</w:t>
      </w:r>
    </w:p>
    <w:p w:rsidR="008734B2" w:rsidRPr="00612C4B" w:rsidRDefault="008734B2" w:rsidP="008734B2">
      <w:pPr>
        <w:rPr>
          <w:rFonts w:ascii="Arial" w:hAnsi="Arial"/>
          <w:b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>2. Опишите первую и третью проверки микроскопа.</w:t>
      </w:r>
    </w:p>
    <w:p w:rsidR="008734B2" w:rsidRPr="00612C4B" w:rsidRDefault="008734B2" w:rsidP="008734B2">
      <w:pPr>
        <w:rPr>
          <w:rFonts w:ascii="Arial" w:hAnsi="Arial"/>
          <w:b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3. На рисунке изображена индикатриса: </w:t>
      </w:r>
      <w:r w:rsidRPr="00612C4B">
        <w:rPr>
          <w:rFonts w:ascii="Arial" w:hAnsi="Arial"/>
          <w:sz w:val="22"/>
          <w:szCs w:val="22"/>
        </w:rPr>
        <w:t xml:space="preserve">а) </w:t>
      </w:r>
      <w:proofErr w:type="gramStart"/>
      <w:r w:rsidRPr="00612C4B">
        <w:rPr>
          <w:rFonts w:ascii="Arial" w:hAnsi="Arial"/>
          <w:sz w:val="22"/>
          <w:szCs w:val="22"/>
        </w:rPr>
        <w:t>одноосного</w:t>
      </w:r>
      <w:proofErr w:type="gramEnd"/>
      <w:r w:rsidRPr="00612C4B">
        <w:rPr>
          <w:rFonts w:ascii="Arial" w:hAnsi="Arial"/>
          <w:sz w:val="22"/>
          <w:szCs w:val="22"/>
        </w:rPr>
        <w:t xml:space="preserve"> положительного; б) двуосного отрицательного; в) одноосного отрицательного; г) двуосного положительного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4. На рисунке изображен минерал с удлинением: </w:t>
      </w:r>
      <w:r w:rsidRPr="00612C4B">
        <w:rPr>
          <w:rFonts w:ascii="Arial" w:hAnsi="Arial"/>
          <w:sz w:val="22"/>
          <w:szCs w:val="22"/>
        </w:rPr>
        <w:t>а) положительным; б) отрицательным; в) нейтральным.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>5. Оптический эффект, связанный с явлением полного внутреннего отражения:</w:t>
      </w:r>
      <w:r w:rsidRPr="00612C4B">
        <w:rPr>
          <w:rFonts w:ascii="Arial" w:hAnsi="Arial"/>
          <w:sz w:val="22"/>
          <w:szCs w:val="22"/>
        </w:rPr>
        <w:t xml:space="preserve"> а) рельеф; б) полоска </w:t>
      </w:r>
      <w:proofErr w:type="gramStart"/>
      <w:r w:rsidRPr="00612C4B">
        <w:rPr>
          <w:rFonts w:ascii="Arial" w:hAnsi="Arial"/>
          <w:sz w:val="22"/>
          <w:szCs w:val="22"/>
        </w:rPr>
        <w:t>Беке</w:t>
      </w:r>
      <w:proofErr w:type="gramEnd"/>
      <w:r w:rsidRPr="00612C4B">
        <w:rPr>
          <w:rFonts w:ascii="Arial" w:hAnsi="Arial"/>
          <w:sz w:val="22"/>
          <w:szCs w:val="22"/>
        </w:rPr>
        <w:t>; в) шагреневая поверхность; г) все варианты.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>6. Интерференционная окраска зерна в скрещенных николях зависит:</w:t>
      </w:r>
      <w:r w:rsidRPr="00612C4B">
        <w:rPr>
          <w:rFonts w:ascii="Arial" w:hAnsi="Arial"/>
          <w:sz w:val="22"/>
          <w:szCs w:val="22"/>
        </w:rPr>
        <w:t xml:space="preserve"> а) рельеф минерала; б) показатель преломления минерала; в) </w:t>
      </w:r>
      <w:proofErr w:type="spellStart"/>
      <w:r w:rsidRPr="00612C4B">
        <w:rPr>
          <w:rFonts w:ascii="Arial" w:hAnsi="Arial"/>
          <w:sz w:val="22"/>
          <w:szCs w:val="22"/>
        </w:rPr>
        <w:t>двупреломление</w:t>
      </w:r>
      <w:proofErr w:type="spellEnd"/>
      <w:r w:rsidRPr="00612C4B">
        <w:rPr>
          <w:rFonts w:ascii="Arial" w:hAnsi="Arial"/>
          <w:sz w:val="22"/>
          <w:szCs w:val="22"/>
        </w:rPr>
        <w:t xml:space="preserve"> минерала; 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sz w:val="22"/>
          <w:szCs w:val="22"/>
        </w:rPr>
        <w:t>г) толщина шлифа; д) все варианты.</w:t>
      </w:r>
    </w:p>
    <w:p w:rsidR="008734B2" w:rsidRPr="00612C4B" w:rsidRDefault="008734B2" w:rsidP="008734B2">
      <w:pPr>
        <w:rPr>
          <w:rFonts w:ascii="Arial" w:hAnsi="Arial"/>
          <w:b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7. Разность хода, </w:t>
      </w:r>
      <w:proofErr w:type="spellStart"/>
      <w:r w:rsidRPr="00612C4B">
        <w:rPr>
          <w:rFonts w:ascii="Arial" w:hAnsi="Arial"/>
          <w:b/>
          <w:sz w:val="22"/>
          <w:szCs w:val="22"/>
        </w:rPr>
        <w:t>соответсвующая</w:t>
      </w:r>
      <w:proofErr w:type="spellEnd"/>
      <w:r w:rsidRPr="00612C4B">
        <w:rPr>
          <w:rFonts w:ascii="Arial" w:hAnsi="Arial"/>
          <w:b/>
          <w:sz w:val="22"/>
          <w:szCs w:val="22"/>
        </w:rPr>
        <w:t xml:space="preserve"> одному порядку на номограмме Мишель-Леви: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sz w:val="22"/>
          <w:szCs w:val="22"/>
        </w:rPr>
        <w:t xml:space="preserve">а) 550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mμ</w:t>
      </w:r>
      <w:proofErr w:type="spellEnd"/>
      <w:r w:rsidRPr="00612C4B">
        <w:rPr>
          <w:rFonts w:ascii="Arial" w:hAnsi="Arial"/>
          <w:sz w:val="22"/>
          <w:szCs w:val="22"/>
        </w:rPr>
        <w:t xml:space="preserve">; б) 725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mμ</w:t>
      </w:r>
      <w:proofErr w:type="spellEnd"/>
      <w:r w:rsidRPr="00612C4B">
        <w:rPr>
          <w:rFonts w:ascii="Arial" w:hAnsi="Arial"/>
          <w:sz w:val="22"/>
          <w:szCs w:val="22"/>
        </w:rPr>
        <w:t xml:space="preserve">; в) 550 </w:t>
      </w:r>
      <w:proofErr w:type="spellStart"/>
      <w:r w:rsidRPr="00612C4B">
        <w:rPr>
          <w:rFonts w:ascii="Arial" w:hAnsi="Arial"/>
          <w:sz w:val="22"/>
          <w:szCs w:val="22"/>
        </w:rPr>
        <w:t>гц</w:t>
      </w:r>
      <w:proofErr w:type="spellEnd"/>
      <w:r w:rsidRPr="00612C4B">
        <w:rPr>
          <w:rFonts w:ascii="Arial" w:hAnsi="Arial"/>
          <w:sz w:val="22"/>
          <w:szCs w:val="22"/>
        </w:rPr>
        <w:t xml:space="preserve">; г) 725 </w:t>
      </w:r>
      <w:proofErr w:type="spellStart"/>
      <w:r w:rsidRPr="00612C4B">
        <w:rPr>
          <w:rFonts w:ascii="Arial" w:hAnsi="Arial"/>
          <w:sz w:val="22"/>
          <w:szCs w:val="22"/>
        </w:rPr>
        <w:t>гц</w:t>
      </w:r>
      <w:proofErr w:type="spellEnd"/>
      <w:r w:rsidRPr="00612C4B">
        <w:rPr>
          <w:rFonts w:ascii="Arial" w:hAnsi="Arial"/>
          <w:sz w:val="22"/>
          <w:szCs w:val="22"/>
        </w:rPr>
        <w:t>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8. Процесс изменения окраски зерна при изменении ориентировки его индикатрисы называется: </w:t>
      </w:r>
      <w:r w:rsidRPr="00612C4B">
        <w:rPr>
          <w:rFonts w:ascii="Arial" w:hAnsi="Arial"/>
          <w:sz w:val="22"/>
          <w:szCs w:val="22"/>
        </w:rPr>
        <w:t xml:space="preserve">а) плеохроизм; б) </w:t>
      </w:r>
      <w:proofErr w:type="spellStart"/>
      <w:r w:rsidRPr="00612C4B">
        <w:rPr>
          <w:rFonts w:ascii="Arial" w:hAnsi="Arial"/>
          <w:sz w:val="22"/>
          <w:szCs w:val="22"/>
        </w:rPr>
        <w:t>псевдоабсорбция</w:t>
      </w:r>
      <w:proofErr w:type="spellEnd"/>
      <w:r w:rsidRPr="00612C4B">
        <w:rPr>
          <w:rFonts w:ascii="Arial" w:hAnsi="Arial"/>
          <w:sz w:val="22"/>
          <w:szCs w:val="22"/>
        </w:rPr>
        <w:t xml:space="preserve">; в) погасание; г) просветление; д) дихроизм; е) </w:t>
      </w:r>
      <w:proofErr w:type="spellStart"/>
      <w:r w:rsidRPr="00612C4B">
        <w:rPr>
          <w:rFonts w:ascii="Arial" w:hAnsi="Arial"/>
          <w:sz w:val="22"/>
          <w:szCs w:val="22"/>
        </w:rPr>
        <w:t>двупреломление</w:t>
      </w:r>
      <w:proofErr w:type="spellEnd"/>
      <w:r w:rsidRPr="00612C4B">
        <w:rPr>
          <w:rFonts w:ascii="Arial" w:hAnsi="Arial"/>
          <w:sz w:val="22"/>
          <w:szCs w:val="22"/>
        </w:rPr>
        <w:t>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9. Совместите соответствующие пары минерал – габитус (характерная форма зерен): </w:t>
      </w:r>
      <w:proofErr w:type="gramStart"/>
      <w:r w:rsidRPr="00612C4B">
        <w:rPr>
          <w:rFonts w:ascii="Arial" w:hAnsi="Arial"/>
          <w:sz w:val="22"/>
          <w:szCs w:val="22"/>
        </w:rPr>
        <w:t xml:space="preserve">Минералы: кварц, тальк, КПШ, тремолит, гранат, пироксен; Габитус: </w:t>
      </w:r>
      <w:proofErr w:type="spellStart"/>
      <w:r w:rsidRPr="00612C4B">
        <w:rPr>
          <w:rFonts w:ascii="Arial" w:hAnsi="Arial"/>
          <w:sz w:val="22"/>
          <w:szCs w:val="22"/>
        </w:rPr>
        <w:t>изометричные</w:t>
      </w:r>
      <w:proofErr w:type="spellEnd"/>
      <w:r w:rsidRPr="00612C4B">
        <w:rPr>
          <w:rFonts w:ascii="Arial" w:hAnsi="Arial"/>
          <w:sz w:val="22"/>
          <w:szCs w:val="22"/>
        </w:rPr>
        <w:t>, призматические, игольчатые, таблитчатые, чешуйчатые, ксеноморфные</w:t>
      </w:r>
      <w:proofErr w:type="gramEnd"/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10. Прямое погасание для минералов моноклинной сингонии относительно удлинения характерно: </w:t>
      </w:r>
      <w:r w:rsidRPr="00612C4B">
        <w:rPr>
          <w:rFonts w:ascii="Arial" w:hAnsi="Arial"/>
          <w:sz w:val="22"/>
          <w:szCs w:val="22"/>
        </w:rPr>
        <w:t>а) всегда; б) в одном разрезе; в) никогда.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11. Как вы понимаете значение термина «сечение николя»: </w:t>
      </w:r>
      <w:r w:rsidRPr="00612C4B">
        <w:rPr>
          <w:rFonts w:ascii="Arial" w:hAnsi="Arial"/>
          <w:sz w:val="22"/>
          <w:szCs w:val="22"/>
        </w:rPr>
        <w:t xml:space="preserve">а) плоскость световых колебаний, пропускаемая поляризатором; б) плоскость световых колебаний, пропускаемая анализатором; в) направление световых колебаний, пропускаемое поляризатором; г) направление световых колебаний, пропускаемое анализатором; д) верны первые два варианта; е) верны вторые два варианта; ж) </w:t>
      </w:r>
      <w:proofErr w:type="gramStart"/>
      <w:r w:rsidRPr="00612C4B">
        <w:rPr>
          <w:rFonts w:ascii="Arial" w:hAnsi="Arial"/>
          <w:sz w:val="22"/>
          <w:szCs w:val="22"/>
        </w:rPr>
        <w:t>не верен</w:t>
      </w:r>
      <w:proofErr w:type="gramEnd"/>
      <w:r w:rsidRPr="00612C4B">
        <w:rPr>
          <w:rFonts w:ascii="Arial" w:hAnsi="Arial"/>
          <w:sz w:val="22"/>
          <w:szCs w:val="22"/>
        </w:rPr>
        <w:t xml:space="preserve"> ни один вариант.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12. Показатель преломления канадского бальзама равен: </w:t>
      </w:r>
      <w:r w:rsidRPr="00612C4B">
        <w:rPr>
          <w:rFonts w:ascii="Arial" w:hAnsi="Arial"/>
          <w:sz w:val="22"/>
          <w:szCs w:val="22"/>
        </w:rPr>
        <w:t>а) 0,537; б) 1,537; в) 1,641; г) 0,641; д) 1,552; е) 0,552.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13. </w:t>
      </w:r>
      <w:proofErr w:type="spellStart"/>
      <w:r w:rsidRPr="00612C4B">
        <w:rPr>
          <w:rFonts w:ascii="Arial" w:hAnsi="Arial"/>
          <w:b/>
          <w:sz w:val="22"/>
          <w:szCs w:val="22"/>
        </w:rPr>
        <w:t>Двупреломление</w:t>
      </w:r>
      <w:proofErr w:type="spellEnd"/>
      <w:r w:rsidRPr="00612C4B">
        <w:rPr>
          <w:rFonts w:ascii="Arial" w:hAnsi="Arial"/>
          <w:b/>
          <w:sz w:val="22"/>
          <w:szCs w:val="22"/>
        </w:rPr>
        <w:t xml:space="preserve"> (</w:t>
      </w:r>
      <w:proofErr w:type="spellStart"/>
      <w:r w:rsidRPr="00612C4B">
        <w:rPr>
          <w:rFonts w:ascii="Arial" w:hAnsi="Arial"/>
          <w:b/>
          <w:sz w:val="22"/>
          <w:szCs w:val="22"/>
        </w:rPr>
        <w:t>n</w:t>
      </w:r>
      <w:r w:rsidRPr="00612C4B">
        <w:rPr>
          <w:rFonts w:ascii="Arial" w:hAnsi="Arial"/>
          <w:b/>
          <w:sz w:val="22"/>
          <w:szCs w:val="22"/>
          <w:vertAlign w:val="subscript"/>
        </w:rPr>
        <w:t>g</w:t>
      </w:r>
      <w:proofErr w:type="spellEnd"/>
      <w:r w:rsidRPr="00612C4B">
        <w:rPr>
          <w:rFonts w:ascii="Arial" w:hAnsi="Arial"/>
          <w:b/>
          <w:sz w:val="22"/>
          <w:szCs w:val="22"/>
        </w:rPr>
        <w:t xml:space="preserve"> – </w:t>
      </w:r>
      <w:proofErr w:type="spellStart"/>
      <w:r w:rsidRPr="00612C4B">
        <w:rPr>
          <w:rFonts w:ascii="Arial" w:hAnsi="Arial"/>
          <w:b/>
          <w:sz w:val="22"/>
          <w:szCs w:val="22"/>
        </w:rPr>
        <w:t>n</w:t>
      </w:r>
      <w:r w:rsidRPr="00612C4B">
        <w:rPr>
          <w:rFonts w:ascii="Arial" w:hAnsi="Arial"/>
          <w:b/>
          <w:sz w:val="22"/>
          <w:szCs w:val="22"/>
          <w:vertAlign w:val="subscript"/>
        </w:rPr>
        <w:t>p</w:t>
      </w:r>
      <w:proofErr w:type="spellEnd"/>
      <w:r w:rsidRPr="00612C4B">
        <w:rPr>
          <w:rFonts w:ascii="Arial" w:hAnsi="Arial"/>
          <w:b/>
          <w:sz w:val="22"/>
          <w:szCs w:val="22"/>
        </w:rPr>
        <w:t xml:space="preserve">) кварца равно: </w:t>
      </w:r>
      <w:r w:rsidRPr="00612C4B">
        <w:rPr>
          <w:rFonts w:ascii="Arial" w:hAnsi="Arial"/>
          <w:sz w:val="22"/>
          <w:szCs w:val="22"/>
        </w:rPr>
        <w:t>а) менее 0,010; б) 0,010 – 0,050; в) 0,050 – 0,100; г) 0,100 – 0,150; д) более 0,150.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14. Для какого из приведенных минералов будет характерно явление </w:t>
      </w:r>
      <w:proofErr w:type="spellStart"/>
      <w:r w:rsidRPr="00612C4B">
        <w:rPr>
          <w:rFonts w:ascii="Arial" w:hAnsi="Arial"/>
          <w:b/>
          <w:sz w:val="22"/>
          <w:szCs w:val="22"/>
        </w:rPr>
        <w:t>псевдоабсорбции</w:t>
      </w:r>
      <w:proofErr w:type="spellEnd"/>
      <w:r w:rsidRPr="00612C4B">
        <w:rPr>
          <w:rFonts w:ascii="Arial" w:hAnsi="Arial"/>
          <w:b/>
          <w:sz w:val="22"/>
          <w:szCs w:val="22"/>
        </w:rPr>
        <w:t xml:space="preserve">: </w:t>
      </w:r>
      <w:r w:rsidRPr="00612C4B">
        <w:rPr>
          <w:rFonts w:ascii="Arial" w:hAnsi="Arial"/>
          <w:sz w:val="22"/>
          <w:szCs w:val="22"/>
        </w:rPr>
        <w:t xml:space="preserve">а) кварц; б) кальцит; в) плагиоклаз; г) гранат; д) моноклинный пироксен; е) биотит; 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sz w:val="22"/>
          <w:szCs w:val="22"/>
        </w:rPr>
        <w:t>ж) роговая обманка.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15. При определении номера плагиоклаза по углу симметричного погасания двойников в зоне {010} необходимым условием использования зерна является: </w:t>
      </w:r>
      <w:r w:rsidRPr="00612C4B">
        <w:rPr>
          <w:rFonts w:ascii="Arial" w:hAnsi="Arial"/>
          <w:sz w:val="22"/>
          <w:szCs w:val="22"/>
        </w:rPr>
        <w:t>а) разрез, перпендикулярный спайности и двойниковым швам; б) четко видимая спайность;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sz w:val="22"/>
          <w:szCs w:val="22"/>
        </w:rPr>
        <w:t>в) четко выраженная прямоугольная форма зерна; г) одинаковая интерференционная окраска двойников по всей площади зерна в скрещенных николях; д) все варианты; е) ни один из вариантов не верен.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lastRenderedPageBreak/>
        <w:t xml:space="preserve">16. При определении номера плагиоклаза по углу симметричного погасания двойников в зоне {010} разница между полученными значениями углов для разных систем двойников должна составлять: </w:t>
      </w:r>
      <w:r w:rsidRPr="00612C4B">
        <w:rPr>
          <w:rFonts w:ascii="Arial" w:hAnsi="Arial"/>
          <w:sz w:val="22"/>
          <w:szCs w:val="22"/>
        </w:rPr>
        <w:t>а) не более 3</w:t>
      </w:r>
      <w:r w:rsidRPr="00612C4B">
        <w:rPr>
          <w:rFonts w:ascii="Arial" w:hAnsi="Arial"/>
          <w:sz w:val="22"/>
          <w:szCs w:val="22"/>
          <w:vertAlign w:val="superscript"/>
        </w:rPr>
        <w:t>о</w:t>
      </w:r>
      <w:r w:rsidRPr="00612C4B">
        <w:rPr>
          <w:rFonts w:ascii="Arial" w:hAnsi="Arial"/>
          <w:sz w:val="22"/>
          <w:szCs w:val="22"/>
        </w:rPr>
        <w:t>; б) не более 5</w:t>
      </w:r>
      <w:r w:rsidRPr="00612C4B">
        <w:rPr>
          <w:rFonts w:ascii="Arial" w:hAnsi="Arial"/>
          <w:sz w:val="22"/>
          <w:szCs w:val="22"/>
          <w:vertAlign w:val="superscript"/>
        </w:rPr>
        <w:t>о</w:t>
      </w:r>
      <w:r w:rsidRPr="00612C4B">
        <w:rPr>
          <w:rFonts w:ascii="Arial" w:hAnsi="Arial"/>
          <w:sz w:val="22"/>
          <w:szCs w:val="22"/>
        </w:rPr>
        <w:t>; в) не менее 3</w:t>
      </w:r>
      <w:r w:rsidRPr="00612C4B">
        <w:rPr>
          <w:rFonts w:ascii="Arial" w:hAnsi="Arial"/>
          <w:sz w:val="22"/>
          <w:szCs w:val="22"/>
          <w:vertAlign w:val="superscript"/>
        </w:rPr>
        <w:t>о</w:t>
      </w:r>
      <w:r w:rsidRPr="00612C4B">
        <w:rPr>
          <w:rFonts w:ascii="Arial" w:hAnsi="Arial"/>
          <w:sz w:val="22"/>
          <w:szCs w:val="22"/>
        </w:rPr>
        <w:t>; г) разница недопустима; д) разница неважна.</w:t>
      </w:r>
    </w:p>
    <w:p w:rsidR="008734B2" w:rsidRPr="00612C4B" w:rsidRDefault="008734B2" w:rsidP="008734B2">
      <w:pPr>
        <w:rPr>
          <w:rFonts w:ascii="Arial" w:hAnsi="Arial"/>
          <w:b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>17. Из приведенных ниже минералов прямое погасание относительно спайности характерно для:</w:t>
      </w:r>
      <w:r w:rsidRPr="00612C4B">
        <w:rPr>
          <w:rFonts w:ascii="Arial" w:hAnsi="Arial"/>
          <w:sz w:val="22"/>
          <w:szCs w:val="22"/>
        </w:rPr>
        <w:t xml:space="preserve"> а) биотита; б) </w:t>
      </w:r>
      <w:proofErr w:type="spellStart"/>
      <w:r w:rsidRPr="00612C4B">
        <w:rPr>
          <w:rFonts w:ascii="Arial" w:hAnsi="Arial"/>
          <w:sz w:val="22"/>
          <w:szCs w:val="22"/>
        </w:rPr>
        <w:t>ортопироксена</w:t>
      </w:r>
      <w:proofErr w:type="spellEnd"/>
      <w:r w:rsidRPr="00612C4B">
        <w:rPr>
          <w:rFonts w:ascii="Arial" w:hAnsi="Arial"/>
          <w:sz w:val="22"/>
          <w:szCs w:val="22"/>
        </w:rPr>
        <w:t>; в) оливина; г) кальцита; д) плагиоклаза; е) всех приведенных; ж) ни для одного из приведенных</w:t>
      </w:r>
    </w:p>
    <w:p w:rsidR="008734B2" w:rsidRPr="00612C4B" w:rsidRDefault="008734B2" w:rsidP="008734B2">
      <w:pPr>
        <w:rPr>
          <w:rFonts w:ascii="Arial" w:hAnsi="Arial"/>
          <w:b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>18. При введенном анализаторе в момент погасания минерала происходит: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sz w:val="22"/>
          <w:szCs w:val="22"/>
        </w:rPr>
        <w:t>а) совпадение оптической оси минерала с оптической осью микроскопа; б) совпадение осей индикатрисы с плоскостями поляризации николей; в) совпадение осей минерала с одноимёнными осями компенсатора; г) совпадение осей минерала с разноимёнными осями компенсатора.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19. В каком из пунктов корректно приведена обратная схема плеохроизма: </w:t>
      </w:r>
      <w:r w:rsidRPr="00612C4B">
        <w:rPr>
          <w:rFonts w:ascii="Arial" w:hAnsi="Arial"/>
          <w:sz w:val="22"/>
          <w:szCs w:val="22"/>
          <w:lang w:val="en-US"/>
        </w:rPr>
        <w:t>a</w:t>
      </w:r>
      <w:r w:rsidRPr="00612C4B">
        <w:rPr>
          <w:rFonts w:ascii="Arial" w:hAnsi="Arial"/>
          <w:sz w:val="22"/>
          <w:szCs w:val="22"/>
        </w:rPr>
        <w:t xml:space="preserve">)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g</w:t>
      </w:r>
      <w:proofErr w:type="spellEnd"/>
      <w:r w:rsidRPr="00612C4B">
        <w:rPr>
          <w:rFonts w:ascii="Arial" w:hAnsi="Arial"/>
          <w:sz w:val="22"/>
          <w:szCs w:val="22"/>
        </w:rPr>
        <w:t xml:space="preserve"> &gt; </w:t>
      </w:r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m</w:t>
      </w:r>
      <w:r w:rsidRPr="00612C4B">
        <w:rPr>
          <w:rFonts w:ascii="Arial" w:hAnsi="Arial"/>
          <w:sz w:val="22"/>
          <w:szCs w:val="22"/>
        </w:rPr>
        <w:t xml:space="preserve"> &gt;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p</w:t>
      </w:r>
      <w:proofErr w:type="spellEnd"/>
      <w:r w:rsidRPr="00612C4B">
        <w:rPr>
          <w:rFonts w:ascii="Arial" w:hAnsi="Arial"/>
          <w:sz w:val="22"/>
          <w:szCs w:val="22"/>
          <w:vertAlign w:val="subscript"/>
        </w:rPr>
        <w:t>;</w:t>
      </w:r>
      <w:r w:rsidRPr="00612C4B">
        <w:rPr>
          <w:rFonts w:ascii="Arial" w:hAnsi="Arial"/>
          <w:sz w:val="22"/>
          <w:szCs w:val="22"/>
        </w:rPr>
        <w:t xml:space="preserve">; б)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g</w:t>
      </w:r>
      <w:proofErr w:type="spellEnd"/>
      <w:r w:rsidRPr="00612C4B">
        <w:rPr>
          <w:rFonts w:ascii="Arial" w:hAnsi="Arial"/>
          <w:sz w:val="22"/>
          <w:szCs w:val="22"/>
        </w:rPr>
        <w:t xml:space="preserve"> &lt; </w:t>
      </w:r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m</w:t>
      </w:r>
      <w:r w:rsidRPr="00612C4B">
        <w:rPr>
          <w:rFonts w:ascii="Arial" w:hAnsi="Arial"/>
          <w:sz w:val="22"/>
          <w:szCs w:val="22"/>
        </w:rPr>
        <w:t xml:space="preserve"> &lt;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p</w:t>
      </w:r>
      <w:proofErr w:type="spellEnd"/>
      <w:r w:rsidRPr="00612C4B">
        <w:rPr>
          <w:rFonts w:ascii="Arial" w:hAnsi="Arial"/>
          <w:sz w:val="22"/>
          <w:szCs w:val="22"/>
        </w:rPr>
        <w:t xml:space="preserve">; в)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g</w:t>
      </w:r>
      <w:proofErr w:type="spellEnd"/>
      <w:r w:rsidRPr="00612C4B">
        <w:rPr>
          <w:rFonts w:ascii="Arial" w:hAnsi="Arial"/>
          <w:sz w:val="22"/>
          <w:szCs w:val="22"/>
          <w:vertAlign w:val="subscript"/>
        </w:rPr>
        <w:t xml:space="preserve"> </w:t>
      </w:r>
      <w:r w:rsidRPr="00612C4B">
        <w:rPr>
          <w:rFonts w:ascii="Arial" w:hAnsi="Arial"/>
          <w:sz w:val="22"/>
          <w:szCs w:val="22"/>
        </w:rPr>
        <w:t xml:space="preserve">= </w:t>
      </w:r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m</w:t>
      </w:r>
      <w:r w:rsidRPr="00612C4B">
        <w:rPr>
          <w:rFonts w:ascii="Arial" w:hAnsi="Arial"/>
          <w:sz w:val="22"/>
          <w:szCs w:val="22"/>
        </w:rPr>
        <w:t xml:space="preserve"> +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p</w:t>
      </w:r>
      <w:proofErr w:type="spellEnd"/>
      <w:r w:rsidRPr="00612C4B">
        <w:rPr>
          <w:rFonts w:ascii="Arial" w:hAnsi="Arial"/>
          <w:sz w:val="22"/>
          <w:szCs w:val="22"/>
        </w:rPr>
        <w:t xml:space="preserve">; г)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g</w:t>
      </w:r>
      <w:proofErr w:type="spellEnd"/>
      <w:r w:rsidRPr="00612C4B">
        <w:rPr>
          <w:rFonts w:ascii="Arial" w:hAnsi="Arial"/>
          <w:sz w:val="22"/>
          <w:szCs w:val="22"/>
        </w:rPr>
        <w:t xml:space="preserve"> = </w:t>
      </w:r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m</w:t>
      </w:r>
      <w:r w:rsidRPr="00612C4B">
        <w:rPr>
          <w:rFonts w:ascii="Arial" w:hAnsi="Arial"/>
          <w:sz w:val="22"/>
          <w:szCs w:val="22"/>
        </w:rPr>
        <w:t xml:space="preserve"> –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p</w:t>
      </w:r>
      <w:proofErr w:type="spellEnd"/>
      <w:r w:rsidRPr="00612C4B">
        <w:rPr>
          <w:rFonts w:ascii="Arial" w:hAnsi="Arial"/>
          <w:sz w:val="22"/>
          <w:szCs w:val="22"/>
        </w:rPr>
        <w:t>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20. Угол погасания это: </w:t>
      </w:r>
      <w:r w:rsidRPr="00612C4B">
        <w:rPr>
          <w:rFonts w:ascii="Arial" w:hAnsi="Arial"/>
          <w:sz w:val="22"/>
          <w:szCs w:val="22"/>
        </w:rPr>
        <w:t xml:space="preserve">а) угол между направлением оси индикатрисы и кристаллографическим направлением в минерале; б) угол между оптической осью минерала и осью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ng</w:t>
      </w:r>
      <w:proofErr w:type="spellEnd"/>
      <w:r w:rsidRPr="00612C4B">
        <w:rPr>
          <w:rFonts w:ascii="Arial" w:hAnsi="Arial"/>
          <w:sz w:val="22"/>
          <w:szCs w:val="22"/>
        </w:rPr>
        <w:t xml:space="preserve"> индикатрисы; в) угол между оптическими осями двуосного кристалла; г) угол поворота столика микроскопа между двумя погасаниями.</w:t>
      </w:r>
    </w:p>
    <w:p w:rsidR="008734B2" w:rsidRPr="00612C4B" w:rsidRDefault="008734B2" w:rsidP="008734B2">
      <w:pPr>
        <w:jc w:val="center"/>
        <w:rPr>
          <w:rFonts w:ascii="Arial" w:hAnsi="Arial"/>
          <w:sz w:val="22"/>
          <w:szCs w:val="22"/>
          <w:u w:val="single"/>
        </w:rPr>
      </w:pPr>
    </w:p>
    <w:p w:rsidR="008734B2" w:rsidRPr="00612C4B" w:rsidRDefault="008734B2" w:rsidP="008734B2">
      <w:pPr>
        <w:rPr>
          <w:rFonts w:ascii="Arial" w:hAnsi="Arial"/>
          <w:sz w:val="22"/>
          <w:szCs w:val="22"/>
          <w:u w:val="single"/>
        </w:rPr>
      </w:pPr>
      <w:r w:rsidRPr="00612C4B">
        <w:rPr>
          <w:rFonts w:ascii="Arial" w:hAnsi="Arial"/>
          <w:sz w:val="22"/>
          <w:szCs w:val="22"/>
          <w:u w:val="single"/>
        </w:rPr>
        <w:t>2 вариант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1. Расставьте в правильном порядке и дополните недостающие части в списке устройств микроскопа: </w:t>
      </w:r>
      <w:r w:rsidRPr="00612C4B">
        <w:rPr>
          <w:rFonts w:ascii="Arial" w:hAnsi="Arial"/>
          <w:sz w:val="22"/>
          <w:szCs w:val="22"/>
        </w:rPr>
        <w:t>линза Лазо, поляризатор, линза Бертрана, источник света, окуляр, конденсор, прорезь под компенсатор, диафрагма, объектив, предметный столик</w:t>
      </w:r>
    </w:p>
    <w:p w:rsidR="008734B2" w:rsidRPr="00612C4B" w:rsidRDefault="008734B2" w:rsidP="008734B2">
      <w:pPr>
        <w:rPr>
          <w:rFonts w:ascii="Arial" w:hAnsi="Arial"/>
          <w:b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>2. Опишите вторую и четвертую проверки микроскопа</w:t>
      </w:r>
    </w:p>
    <w:p w:rsidR="008734B2" w:rsidRPr="00612C4B" w:rsidRDefault="008734B2" w:rsidP="008734B2">
      <w:pPr>
        <w:rPr>
          <w:rFonts w:ascii="Arial" w:hAnsi="Arial"/>
          <w:b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3. На рисунке изображена индикатриса: </w:t>
      </w:r>
      <w:r w:rsidRPr="00612C4B">
        <w:rPr>
          <w:rFonts w:ascii="Arial" w:hAnsi="Arial"/>
          <w:sz w:val="22"/>
          <w:szCs w:val="22"/>
        </w:rPr>
        <w:t xml:space="preserve">а) </w:t>
      </w:r>
      <w:proofErr w:type="gramStart"/>
      <w:r w:rsidRPr="00612C4B">
        <w:rPr>
          <w:rFonts w:ascii="Arial" w:hAnsi="Arial"/>
          <w:sz w:val="22"/>
          <w:szCs w:val="22"/>
        </w:rPr>
        <w:t>одноосного</w:t>
      </w:r>
      <w:proofErr w:type="gramEnd"/>
      <w:r w:rsidRPr="00612C4B">
        <w:rPr>
          <w:rFonts w:ascii="Arial" w:hAnsi="Arial"/>
          <w:sz w:val="22"/>
          <w:szCs w:val="22"/>
        </w:rPr>
        <w:t xml:space="preserve"> положительного; б) двуосного отрицательного; в) одноосного отрицательного; г) двуосного положительного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4. На рисунке изображен минерал с удлинением: </w:t>
      </w:r>
      <w:r w:rsidRPr="00612C4B">
        <w:rPr>
          <w:rFonts w:ascii="Arial" w:hAnsi="Arial"/>
          <w:sz w:val="22"/>
          <w:szCs w:val="22"/>
        </w:rPr>
        <w:t>а) положительным; б) отрицательным; в) нейтральным.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5. Оптический эффект, связанный с явлением полного внутреннего отражения: </w:t>
      </w:r>
      <w:r w:rsidRPr="00612C4B">
        <w:rPr>
          <w:rFonts w:ascii="Arial" w:hAnsi="Arial"/>
          <w:sz w:val="22"/>
          <w:szCs w:val="22"/>
        </w:rPr>
        <w:t xml:space="preserve">а) рельеф; б) полоска </w:t>
      </w:r>
      <w:proofErr w:type="gramStart"/>
      <w:r w:rsidRPr="00612C4B">
        <w:rPr>
          <w:rFonts w:ascii="Arial" w:hAnsi="Arial"/>
          <w:sz w:val="22"/>
          <w:szCs w:val="22"/>
        </w:rPr>
        <w:t>Беке</w:t>
      </w:r>
      <w:proofErr w:type="gramEnd"/>
      <w:r w:rsidRPr="00612C4B">
        <w:rPr>
          <w:rFonts w:ascii="Arial" w:hAnsi="Arial"/>
          <w:sz w:val="22"/>
          <w:szCs w:val="22"/>
        </w:rPr>
        <w:t>; в) шагреневая поверхность; г) все варианты.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6. Интерференционная окраска зерна в скрещенных николях зависит: </w:t>
      </w:r>
      <w:r w:rsidRPr="00612C4B">
        <w:rPr>
          <w:rFonts w:ascii="Arial" w:hAnsi="Arial"/>
          <w:sz w:val="22"/>
          <w:szCs w:val="22"/>
        </w:rPr>
        <w:t xml:space="preserve">а) рельеф минерала; б) показатель преломления минерала; в) </w:t>
      </w:r>
      <w:proofErr w:type="spellStart"/>
      <w:r w:rsidRPr="00612C4B">
        <w:rPr>
          <w:rFonts w:ascii="Arial" w:hAnsi="Arial"/>
          <w:sz w:val="22"/>
          <w:szCs w:val="22"/>
        </w:rPr>
        <w:t>двупреломление</w:t>
      </w:r>
      <w:proofErr w:type="spellEnd"/>
      <w:r w:rsidRPr="00612C4B">
        <w:rPr>
          <w:rFonts w:ascii="Arial" w:hAnsi="Arial"/>
          <w:sz w:val="22"/>
          <w:szCs w:val="22"/>
        </w:rPr>
        <w:t xml:space="preserve"> минерала;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sz w:val="22"/>
          <w:szCs w:val="22"/>
        </w:rPr>
        <w:t>г) толщина шлифа; д) все варианты.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7. Разность хода, </w:t>
      </w:r>
      <w:proofErr w:type="spellStart"/>
      <w:r w:rsidRPr="00612C4B">
        <w:rPr>
          <w:rFonts w:ascii="Arial" w:hAnsi="Arial"/>
          <w:b/>
          <w:sz w:val="22"/>
          <w:szCs w:val="22"/>
        </w:rPr>
        <w:t>соответсвующая</w:t>
      </w:r>
      <w:proofErr w:type="spellEnd"/>
      <w:r w:rsidRPr="00612C4B">
        <w:rPr>
          <w:rFonts w:ascii="Arial" w:hAnsi="Arial"/>
          <w:b/>
          <w:sz w:val="22"/>
          <w:szCs w:val="22"/>
        </w:rPr>
        <w:t xml:space="preserve"> одному порядку на номограмме Мишель-Леви: </w:t>
      </w:r>
      <w:r w:rsidRPr="00612C4B">
        <w:rPr>
          <w:rFonts w:ascii="Arial" w:hAnsi="Arial"/>
          <w:sz w:val="22"/>
          <w:szCs w:val="22"/>
        </w:rPr>
        <w:t xml:space="preserve">а) 550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mμ</w:t>
      </w:r>
      <w:proofErr w:type="spellEnd"/>
      <w:r w:rsidRPr="00612C4B">
        <w:rPr>
          <w:rFonts w:ascii="Arial" w:hAnsi="Arial"/>
          <w:sz w:val="22"/>
          <w:szCs w:val="22"/>
        </w:rPr>
        <w:t xml:space="preserve">; б) 725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mμ</w:t>
      </w:r>
      <w:proofErr w:type="spellEnd"/>
      <w:r w:rsidRPr="00612C4B">
        <w:rPr>
          <w:rFonts w:ascii="Arial" w:hAnsi="Arial"/>
          <w:sz w:val="22"/>
          <w:szCs w:val="22"/>
        </w:rPr>
        <w:t xml:space="preserve">; в) 550 </w:t>
      </w:r>
      <w:proofErr w:type="spellStart"/>
      <w:r w:rsidRPr="00612C4B">
        <w:rPr>
          <w:rFonts w:ascii="Arial" w:hAnsi="Arial"/>
          <w:sz w:val="22"/>
          <w:szCs w:val="22"/>
        </w:rPr>
        <w:t>гц</w:t>
      </w:r>
      <w:proofErr w:type="spellEnd"/>
      <w:r w:rsidRPr="00612C4B">
        <w:rPr>
          <w:rFonts w:ascii="Arial" w:hAnsi="Arial"/>
          <w:sz w:val="22"/>
          <w:szCs w:val="22"/>
        </w:rPr>
        <w:t xml:space="preserve">; г) 725 </w:t>
      </w:r>
      <w:proofErr w:type="spellStart"/>
      <w:r w:rsidRPr="00612C4B">
        <w:rPr>
          <w:rFonts w:ascii="Arial" w:hAnsi="Arial"/>
          <w:sz w:val="22"/>
          <w:szCs w:val="22"/>
        </w:rPr>
        <w:t>гц</w:t>
      </w:r>
      <w:proofErr w:type="spellEnd"/>
      <w:r w:rsidRPr="00612C4B">
        <w:rPr>
          <w:rFonts w:ascii="Arial" w:hAnsi="Arial"/>
          <w:sz w:val="22"/>
          <w:szCs w:val="22"/>
        </w:rPr>
        <w:t>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8. Процесс изменения рельефа и шагреневой поверхности зерна при изменении ориентировки его индикатрисы называется: </w:t>
      </w:r>
      <w:r w:rsidRPr="00612C4B">
        <w:rPr>
          <w:rFonts w:ascii="Arial" w:hAnsi="Arial"/>
          <w:sz w:val="22"/>
          <w:szCs w:val="22"/>
        </w:rPr>
        <w:t xml:space="preserve">а) плеохроизм; б) </w:t>
      </w:r>
      <w:proofErr w:type="spellStart"/>
      <w:r w:rsidRPr="00612C4B">
        <w:rPr>
          <w:rFonts w:ascii="Arial" w:hAnsi="Arial"/>
          <w:sz w:val="22"/>
          <w:szCs w:val="22"/>
        </w:rPr>
        <w:t>псевдоабсорбция</w:t>
      </w:r>
      <w:proofErr w:type="spellEnd"/>
      <w:r w:rsidRPr="00612C4B">
        <w:rPr>
          <w:rFonts w:ascii="Arial" w:hAnsi="Arial"/>
          <w:sz w:val="22"/>
          <w:szCs w:val="22"/>
        </w:rPr>
        <w:t xml:space="preserve">; в) погасание; г) просветление; д) дихроизм; 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sz w:val="22"/>
          <w:szCs w:val="22"/>
        </w:rPr>
        <w:t xml:space="preserve">е) </w:t>
      </w:r>
      <w:proofErr w:type="spellStart"/>
      <w:r w:rsidRPr="00612C4B">
        <w:rPr>
          <w:rFonts w:ascii="Arial" w:hAnsi="Arial"/>
          <w:sz w:val="22"/>
          <w:szCs w:val="22"/>
        </w:rPr>
        <w:t>двупреломление</w:t>
      </w:r>
      <w:proofErr w:type="spellEnd"/>
      <w:r w:rsidRPr="00612C4B">
        <w:rPr>
          <w:rFonts w:ascii="Arial" w:hAnsi="Arial"/>
          <w:sz w:val="22"/>
          <w:szCs w:val="22"/>
        </w:rPr>
        <w:t>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9. Совместите соответствующие пары минерал – габитус (характерная форма зерен): </w:t>
      </w:r>
      <w:proofErr w:type="gramStart"/>
      <w:r w:rsidRPr="00612C4B">
        <w:rPr>
          <w:rFonts w:ascii="Arial" w:hAnsi="Arial"/>
          <w:sz w:val="22"/>
          <w:szCs w:val="22"/>
        </w:rPr>
        <w:t xml:space="preserve">Минералы: эгирин, кальцит, сфен, хлорит, плагиоклазы, роговая обманка; Габитус: </w:t>
      </w:r>
      <w:proofErr w:type="spellStart"/>
      <w:r w:rsidRPr="00612C4B">
        <w:rPr>
          <w:rFonts w:ascii="Arial" w:hAnsi="Arial"/>
          <w:sz w:val="22"/>
          <w:szCs w:val="22"/>
        </w:rPr>
        <w:t>изометричные</w:t>
      </w:r>
      <w:proofErr w:type="spellEnd"/>
      <w:r w:rsidRPr="00612C4B">
        <w:rPr>
          <w:rFonts w:ascii="Arial" w:hAnsi="Arial"/>
          <w:sz w:val="22"/>
          <w:szCs w:val="22"/>
        </w:rPr>
        <w:t>, призматические, игольчатые, таблитчатые, чешуйчатые, ксеноморфные</w:t>
      </w:r>
      <w:proofErr w:type="gramEnd"/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10. Прямое погасание для минералов тетрагональной сингонии относительно удлинения характерно: </w:t>
      </w:r>
      <w:r w:rsidRPr="00612C4B">
        <w:rPr>
          <w:rFonts w:ascii="Arial" w:hAnsi="Arial"/>
          <w:sz w:val="22"/>
          <w:szCs w:val="22"/>
        </w:rPr>
        <w:t>а) всегда; б) в одном разрезе; в) никогда.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11. Как вы понимаете значение термина «сечение николя»: </w:t>
      </w:r>
      <w:r w:rsidRPr="00612C4B">
        <w:rPr>
          <w:rFonts w:ascii="Arial" w:hAnsi="Arial"/>
          <w:sz w:val="22"/>
          <w:szCs w:val="22"/>
        </w:rPr>
        <w:t xml:space="preserve">а) плоскость световых колебаний, пропускаемая поляризатором; б) плоскость световых колебаний, пропускаемая анализатором; в) направление световых колебаний, пропускаемое поляризатором; г) направление световых колебаний, пропускаемое анализатором; д) верны первые два варианта; е) верны вторые два варианта; ж) </w:t>
      </w:r>
      <w:proofErr w:type="gramStart"/>
      <w:r w:rsidRPr="00612C4B">
        <w:rPr>
          <w:rFonts w:ascii="Arial" w:hAnsi="Arial"/>
          <w:sz w:val="22"/>
          <w:szCs w:val="22"/>
        </w:rPr>
        <w:t>не верен</w:t>
      </w:r>
      <w:proofErr w:type="gramEnd"/>
      <w:r w:rsidRPr="00612C4B">
        <w:rPr>
          <w:rFonts w:ascii="Arial" w:hAnsi="Arial"/>
          <w:sz w:val="22"/>
          <w:szCs w:val="22"/>
        </w:rPr>
        <w:t xml:space="preserve"> ни один вариант.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12. Показатель преломления кварца (по </w:t>
      </w:r>
      <w:r w:rsidRPr="00612C4B">
        <w:rPr>
          <w:rFonts w:ascii="Arial" w:hAnsi="Arial"/>
          <w:b/>
          <w:sz w:val="22"/>
          <w:szCs w:val="22"/>
          <w:lang w:val="en-US"/>
        </w:rPr>
        <w:t>n</w:t>
      </w:r>
      <w:r w:rsidRPr="00612C4B">
        <w:rPr>
          <w:rFonts w:ascii="Arial" w:hAnsi="Arial"/>
          <w:b/>
          <w:sz w:val="22"/>
          <w:szCs w:val="22"/>
          <w:vertAlign w:val="subscript"/>
          <w:lang w:val="en-US"/>
        </w:rPr>
        <w:t>e</w:t>
      </w:r>
      <w:r w:rsidRPr="00612C4B">
        <w:rPr>
          <w:rFonts w:ascii="Arial" w:hAnsi="Arial"/>
          <w:b/>
          <w:sz w:val="22"/>
          <w:szCs w:val="22"/>
        </w:rPr>
        <w:t xml:space="preserve">) равен: </w:t>
      </w:r>
      <w:r w:rsidRPr="00612C4B">
        <w:rPr>
          <w:rFonts w:ascii="Arial" w:hAnsi="Arial"/>
          <w:sz w:val="22"/>
          <w:szCs w:val="22"/>
        </w:rPr>
        <w:t>а) 0,537; б) 1,537; в) 1,641; г) 0,641; д) 1,552; е) 0,552.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13. </w:t>
      </w:r>
      <w:proofErr w:type="spellStart"/>
      <w:r w:rsidRPr="00612C4B">
        <w:rPr>
          <w:rFonts w:ascii="Arial" w:hAnsi="Arial"/>
          <w:b/>
          <w:sz w:val="22"/>
          <w:szCs w:val="22"/>
        </w:rPr>
        <w:t>Двупреломление</w:t>
      </w:r>
      <w:proofErr w:type="spellEnd"/>
      <w:r w:rsidRPr="00612C4B">
        <w:rPr>
          <w:rFonts w:ascii="Arial" w:hAnsi="Arial"/>
          <w:b/>
          <w:sz w:val="22"/>
          <w:szCs w:val="22"/>
        </w:rPr>
        <w:t xml:space="preserve"> (</w:t>
      </w:r>
      <w:proofErr w:type="spellStart"/>
      <w:r w:rsidRPr="00612C4B">
        <w:rPr>
          <w:rFonts w:ascii="Arial" w:hAnsi="Arial"/>
          <w:b/>
          <w:sz w:val="22"/>
          <w:szCs w:val="22"/>
          <w:lang w:val="en-US"/>
        </w:rPr>
        <w:t>n</w:t>
      </w:r>
      <w:r w:rsidRPr="00612C4B">
        <w:rPr>
          <w:rFonts w:ascii="Arial" w:hAnsi="Arial"/>
          <w:b/>
          <w:sz w:val="22"/>
          <w:szCs w:val="22"/>
          <w:vertAlign w:val="subscript"/>
          <w:lang w:val="en-US"/>
        </w:rPr>
        <w:t>g</w:t>
      </w:r>
      <w:proofErr w:type="spellEnd"/>
      <w:r w:rsidRPr="00612C4B">
        <w:rPr>
          <w:rFonts w:ascii="Arial" w:hAnsi="Arial"/>
          <w:b/>
          <w:sz w:val="22"/>
          <w:szCs w:val="22"/>
        </w:rPr>
        <w:t xml:space="preserve"> – </w:t>
      </w:r>
      <w:proofErr w:type="spellStart"/>
      <w:r w:rsidRPr="00612C4B">
        <w:rPr>
          <w:rFonts w:ascii="Arial" w:hAnsi="Arial"/>
          <w:b/>
          <w:sz w:val="22"/>
          <w:szCs w:val="22"/>
          <w:lang w:val="en-US"/>
        </w:rPr>
        <w:t>n</w:t>
      </w:r>
      <w:r w:rsidRPr="00612C4B">
        <w:rPr>
          <w:rFonts w:ascii="Arial" w:hAnsi="Arial"/>
          <w:b/>
          <w:sz w:val="22"/>
          <w:szCs w:val="22"/>
          <w:vertAlign w:val="subscript"/>
          <w:lang w:val="en-US"/>
        </w:rPr>
        <w:t>p</w:t>
      </w:r>
      <w:proofErr w:type="spellEnd"/>
      <w:r w:rsidRPr="00612C4B">
        <w:rPr>
          <w:rFonts w:ascii="Arial" w:hAnsi="Arial"/>
          <w:b/>
          <w:sz w:val="22"/>
          <w:szCs w:val="22"/>
        </w:rPr>
        <w:t xml:space="preserve">) кальцита равно: </w:t>
      </w:r>
      <w:r w:rsidRPr="00612C4B">
        <w:rPr>
          <w:rFonts w:ascii="Arial" w:hAnsi="Arial"/>
          <w:sz w:val="22"/>
          <w:szCs w:val="22"/>
        </w:rPr>
        <w:t>а) меньше 0,010; б) 0,010 – 0,050; в) 0,050 – 0,100; г) 0,100 – 0,150; д) более 0,150.</w:t>
      </w:r>
    </w:p>
    <w:p w:rsidR="008734B2" w:rsidRPr="00612C4B" w:rsidRDefault="008734B2" w:rsidP="008734B2">
      <w:pPr>
        <w:rPr>
          <w:rFonts w:ascii="Arial" w:hAnsi="Arial"/>
          <w:b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>14. Для какого из приведенных минералов будет характерно явление плеохроизма: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sz w:val="22"/>
          <w:szCs w:val="22"/>
        </w:rPr>
        <w:t>а) кварц; б) кальцит; в) плагиоклаз; г) гранат; д) моноклинный пироксен; е) биотит; ж) роговая обманка.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15. При определении номера плагиоклаза по углу симметричного погасания двойников в зоне {010} используются зерна, </w:t>
      </w:r>
      <w:proofErr w:type="spellStart"/>
      <w:r w:rsidRPr="00612C4B">
        <w:rPr>
          <w:rFonts w:ascii="Arial" w:hAnsi="Arial"/>
          <w:b/>
          <w:sz w:val="22"/>
          <w:szCs w:val="22"/>
        </w:rPr>
        <w:t>сдвойникованные</w:t>
      </w:r>
      <w:proofErr w:type="spellEnd"/>
      <w:r w:rsidRPr="00612C4B">
        <w:rPr>
          <w:rFonts w:ascii="Arial" w:hAnsi="Arial"/>
          <w:b/>
          <w:sz w:val="22"/>
          <w:szCs w:val="22"/>
        </w:rPr>
        <w:t xml:space="preserve"> по: </w:t>
      </w:r>
      <w:r w:rsidRPr="00612C4B">
        <w:rPr>
          <w:rFonts w:ascii="Arial" w:hAnsi="Arial"/>
          <w:sz w:val="22"/>
          <w:szCs w:val="22"/>
        </w:rPr>
        <w:t xml:space="preserve">а) </w:t>
      </w:r>
      <w:proofErr w:type="spellStart"/>
      <w:r w:rsidRPr="00612C4B">
        <w:rPr>
          <w:rFonts w:ascii="Arial" w:hAnsi="Arial"/>
          <w:sz w:val="22"/>
          <w:szCs w:val="22"/>
        </w:rPr>
        <w:t>анортитовому</w:t>
      </w:r>
      <w:proofErr w:type="spellEnd"/>
      <w:r w:rsidRPr="00612C4B">
        <w:rPr>
          <w:rFonts w:ascii="Arial" w:hAnsi="Arial"/>
          <w:sz w:val="22"/>
          <w:szCs w:val="22"/>
        </w:rPr>
        <w:t xml:space="preserve"> закону; б) </w:t>
      </w:r>
      <w:proofErr w:type="spellStart"/>
      <w:r w:rsidRPr="00612C4B">
        <w:rPr>
          <w:rFonts w:ascii="Arial" w:hAnsi="Arial"/>
          <w:sz w:val="22"/>
          <w:szCs w:val="22"/>
        </w:rPr>
        <w:lastRenderedPageBreak/>
        <w:t>калсбадскому</w:t>
      </w:r>
      <w:proofErr w:type="spellEnd"/>
      <w:r w:rsidRPr="00612C4B">
        <w:rPr>
          <w:rFonts w:ascii="Arial" w:hAnsi="Arial"/>
          <w:sz w:val="22"/>
          <w:szCs w:val="22"/>
        </w:rPr>
        <w:t xml:space="preserve"> закону; в) </w:t>
      </w:r>
      <w:proofErr w:type="spellStart"/>
      <w:r w:rsidRPr="00612C4B">
        <w:rPr>
          <w:rFonts w:ascii="Arial" w:hAnsi="Arial"/>
          <w:sz w:val="22"/>
          <w:szCs w:val="22"/>
        </w:rPr>
        <w:t>пенниновому</w:t>
      </w:r>
      <w:proofErr w:type="spellEnd"/>
      <w:r w:rsidRPr="00612C4B">
        <w:rPr>
          <w:rFonts w:ascii="Arial" w:hAnsi="Arial"/>
          <w:sz w:val="22"/>
          <w:szCs w:val="22"/>
        </w:rPr>
        <w:t xml:space="preserve"> закону; г) андезитовому закону; д) </w:t>
      </w:r>
      <w:proofErr w:type="spellStart"/>
      <w:r w:rsidRPr="00612C4B">
        <w:rPr>
          <w:rFonts w:ascii="Arial" w:hAnsi="Arial"/>
          <w:sz w:val="22"/>
          <w:szCs w:val="22"/>
        </w:rPr>
        <w:t>дофинейскому</w:t>
      </w:r>
      <w:proofErr w:type="spellEnd"/>
      <w:r w:rsidRPr="00612C4B">
        <w:rPr>
          <w:rFonts w:ascii="Arial" w:hAnsi="Arial"/>
          <w:sz w:val="22"/>
          <w:szCs w:val="22"/>
        </w:rPr>
        <w:t xml:space="preserve"> закону; е) альбитовому закону; ж) ни одному из перечисленных.</w:t>
      </w:r>
    </w:p>
    <w:p w:rsidR="008734B2" w:rsidRPr="00612C4B" w:rsidRDefault="008734B2" w:rsidP="008734B2">
      <w:pPr>
        <w:rPr>
          <w:rFonts w:ascii="Arial" w:hAnsi="Arial"/>
          <w:b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>16. При значении угла симметричного погасания двойников в зоне {010} менее 20</w:t>
      </w:r>
      <w:r w:rsidRPr="00612C4B">
        <w:rPr>
          <w:rFonts w:ascii="Arial" w:hAnsi="Arial"/>
          <w:b/>
          <w:sz w:val="22"/>
          <w:szCs w:val="22"/>
          <w:vertAlign w:val="superscript"/>
        </w:rPr>
        <w:t>о</w:t>
      </w:r>
      <w:r w:rsidRPr="00612C4B">
        <w:rPr>
          <w:rFonts w:ascii="Arial" w:hAnsi="Arial"/>
          <w:b/>
          <w:sz w:val="22"/>
          <w:szCs w:val="22"/>
        </w:rPr>
        <w:t xml:space="preserve"> на номограмму выносится угол: </w:t>
      </w:r>
      <w:r w:rsidRPr="00612C4B">
        <w:rPr>
          <w:rFonts w:ascii="Arial" w:hAnsi="Arial"/>
          <w:sz w:val="22"/>
          <w:szCs w:val="22"/>
        </w:rPr>
        <w:t>а) вверх от нуля; б) вниз от нуля; в) вправо от нуля; г) вверх или вниз от нуля в зависимости от поведения полоски Беке; е) не имеет значения.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17. Прямое погасание относительно спайности характерно для: </w:t>
      </w:r>
      <w:r w:rsidRPr="00612C4B">
        <w:rPr>
          <w:rFonts w:ascii="Arial" w:hAnsi="Arial"/>
          <w:sz w:val="22"/>
          <w:szCs w:val="22"/>
        </w:rPr>
        <w:t>а) турмалина; б) мусковита; в) КПШ; г) кварца; д) роговой обманки; е) всех приведенных; ж) ни для одного из приведенных.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18. При введенном анализаторе в момент погасания минерала происходит: </w:t>
      </w:r>
      <w:r w:rsidRPr="00612C4B">
        <w:rPr>
          <w:rFonts w:ascii="Arial" w:hAnsi="Arial"/>
          <w:sz w:val="22"/>
          <w:szCs w:val="22"/>
        </w:rPr>
        <w:t xml:space="preserve">а) совпадение оптической оси минерала с оптической осью микроскопа; б) совпадение осей индикатрисы с плоскостями поляризации николей; в) совпадение осей минерала с одноимёнными осями компенсатора; г) совпадение осей минерала с разноимёнными осями компенсатора. 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 xml:space="preserve">19. В каком из пунктов приведена прямая схема плеохроизма: </w:t>
      </w:r>
      <w:r w:rsidRPr="00612C4B">
        <w:rPr>
          <w:rFonts w:ascii="Arial" w:hAnsi="Arial"/>
          <w:sz w:val="22"/>
          <w:szCs w:val="22"/>
          <w:lang w:val="en-US"/>
        </w:rPr>
        <w:t>a</w:t>
      </w:r>
      <w:r w:rsidRPr="00612C4B">
        <w:rPr>
          <w:rFonts w:ascii="Arial" w:hAnsi="Arial"/>
          <w:sz w:val="22"/>
          <w:szCs w:val="22"/>
        </w:rPr>
        <w:t xml:space="preserve">)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g</w:t>
      </w:r>
      <w:proofErr w:type="spellEnd"/>
      <w:r w:rsidRPr="00612C4B">
        <w:rPr>
          <w:rFonts w:ascii="Arial" w:hAnsi="Arial"/>
          <w:sz w:val="22"/>
          <w:szCs w:val="22"/>
        </w:rPr>
        <w:t xml:space="preserve"> &gt; </w:t>
      </w:r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m</w:t>
      </w:r>
      <w:r w:rsidRPr="00612C4B">
        <w:rPr>
          <w:rFonts w:ascii="Arial" w:hAnsi="Arial"/>
          <w:sz w:val="22"/>
          <w:szCs w:val="22"/>
        </w:rPr>
        <w:t xml:space="preserve"> &gt;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p</w:t>
      </w:r>
      <w:proofErr w:type="spellEnd"/>
      <w:r w:rsidRPr="00612C4B">
        <w:rPr>
          <w:rFonts w:ascii="Arial" w:hAnsi="Arial"/>
          <w:sz w:val="22"/>
          <w:szCs w:val="22"/>
          <w:vertAlign w:val="subscript"/>
        </w:rPr>
        <w:t>;</w:t>
      </w:r>
      <w:r w:rsidRPr="00612C4B">
        <w:rPr>
          <w:rFonts w:ascii="Arial" w:hAnsi="Arial"/>
          <w:sz w:val="22"/>
          <w:szCs w:val="22"/>
        </w:rPr>
        <w:t xml:space="preserve">; б)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g</w:t>
      </w:r>
      <w:proofErr w:type="spellEnd"/>
      <w:r w:rsidRPr="00612C4B">
        <w:rPr>
          <w:rFonts w:ascii="Arial" w:hAnsi="Arial"/>
          <w:sz w:val="22"/>
          <w:szCs w:val="22"/>
        </w:rPr>
        <w:t xml:space="preserve"> &lt; </w:t>
      </w:r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m</w:t>
      </w:r>
      <w:r w:rsidRPr="00612C4B">
        <w:rPr>
          <w:rFonts w:ascii="Arial" w:hAnsi="Arial"/>
          <w:sz w:val="22"/>
          <w:szCs w:val="22"/>
        </w:rPr>
        <w:t xml:space="preserve"> &lt;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p</w:t>
      </w:r>
      <w:proofErr w:type="spellEnd"/>
      <w:r w:rsidRPr="00612C4B">
        <w:rPr>
          <w:rFonts w:ascii="Arial" w:hAnsi="Arial"/>
          <w:sz w:val="22"/>
          <w:szCs w:val="22"/>
        </w:rPr>
        <w:t xml:space="preserve">; в)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g</w:t>
      </w:r>
      <w:proofErr w:type="spellEnd"/>
      <w:r w:rsidRPr="00612C4B">
        <w:rPr>
          <w:rFonts w:ascii="Arial" w:hAnsi="Arial"/>
          <w:sz w:val="22"/>
          <w:szCs w:val="22"/>
          <w:vertAlign w:val="subscript"/>
        </w:rPr>
        <w:t xml:space="preserve"> </w:t>
      </w:r>
      <w:r w:rsidRPr="00612C4B">
        <w:rPr>
          <w:rFonts w:ascii="Arial" w:hAnsi="Arial"/>
          <w:sz w:val="22"/>
          <w:szCs w:val="22"/>
        </w:rPr>
        <w:t xml:space="preserve">= </w:t>
      </w:r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m</w:t>
      </w:r>
      <w:r w:rsidRPr="00612C4B">
        <w:rPr>
          <w:rFonts w:ascii="Arial" w:hAnsi="Arial"/>
          <w:sz w:val="22"/>
          <w:szCs w:val="22"/>
        </w:rPr>
        <w:t xml:space="preserve"> +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p</w:t>
      </w:r>
      <w:proofErr w:type="spellEnd"/>
      <w:r w:rsidRPr="00612C4B">
        <w:rPr>
          <w:rFonts w:ascii="Arial" w:hAnsi="Arial"/>
          <w:sz w:val="22"/>
          <w:szCs w:val="22"/>
        </w:rPr>
        <w:t xml:space="preserve">; г)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g</w:t>
      </w:r>
      <w:proofErr w:type="spellEnd"/>
      <w:r w:rsidRPr="00612C4B">
        <w:rPr>
          <w:rFonts w:ascii="Arial" w:hAnsi="Arial"/>
          <w:sz w:val="22"/>
          <w:szCs w:val="22"/>
        </w:rPr>
        <w:t xml:space="preserve"> = </w:t>
      </w:r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m</w:t>
      </w:r>
      <w:r w:rsidRPr="00612C4B">
        <w:rPr>
          <w:rFonts w:ascii="Arial" w:hAnsi="Arial"/>
          <w:sz w:val="22"/>
          <w:szCs w:val="22"/>
        </w:rPr>
        <w:t xml:space="preserve"> –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n</w:t>
      </w:r>
      <w:r w:rsidRPr="00612C4B">
        <w:rPr>
          <w:rFonts w:ascii="Arial" w:hAnsi="Arial"/>
          <w:sz w:val="22"/>
          <w:szCs w:val="22"/>
          <w:vertAlign w:val="subscript"/>
          <w:lang w:val="en-US"/>
        </w:rPr>
        <w:t>p</w:t>
      </w:r>
      <w:proofErr w:type="spellEnd"/>
      <w:r w:rsidRPr="00612C4B">
        <w:rPr>
          <w:rFonts w:ascii="Arial" w:hAnsi="Arial"/>
          <w:sz w:val="22"/>
          <w:szCs w:val="22"/>
        </w:rPr>
        <w:t>.</w:t>
      </w:r>
    </w:p>
    <w:p w:rsidR="008734B2" w:rsidRPr="00612C4B" w:rsidRDefault="008734B2" w:rsidP="008734B2">
      <w:pPr>
        <w:rPr>
          <w:rFonts w:ascii="Arial" w:hAnsi="Arial"/>
          <w:sz w:val="22"/>
          <w:szCs w:val="22"/>
        </w:rPr>
      </w:pPr>
      <w:r w:rsidRPr="00612C4B">
        <w:rPr>
          <w:rFonts w:ascii="Arial" w:hAnsi="Arial"/>
          <w:b/>
          <w:sz w:val="22"/>
          <w:szCs w:val="22"/>
        </w:rPr>
        <w:t>20. Угол 2</w:t>
      </w:r>
      <w:r w:rsidRPr="00612C4B">
        <w:rPr>
          <w:rFonts w:ascii="Arial" w:hAnsi="Arial"/>
          <w:b/>
          <w:sz w:val="22"/>
          <w:szCs w:val="22"/>
          <w:lang w:val="en-US"/>
        </w:rPr>
        <w:t>V</w:t>
      </w:r>
      <w:r w:rsidRPr="00612C4B">
        <w:rPr>
          <w:rFonts w:ascii="Arial" w:hAnsi="Arial"/>
          <w:b/>
          <w:sz w:val="22"/>
          <w:szCs w:val="22"/>
        </w:rPr>
        <w:t xml:space="preserve"> это: </w:t>
      </w:r>
      <w:r w:rsidRPr="00612C4B">
        <w:rPr>
          <w:rFonts w:ascii="Arial" w:hAnsi="Arial"/>
          <w:sz w:val="22"/>
          <w:szCs w:val="22"/>
        </w:rPr>
        <w:t xml:space="preserve">а) угол между направлением оси индикатрисы и кристаллографическим направлением в минерале; б) угол между оптической осью минерала и осью </w:t>
      </w:r>
      <w:proofErr w:type="spellStart"/>
      <w:r w:rsidRPr="00612C4B">
        <w:rPr>
          <w:rFonts w:ascii="Arial" w:hAnsi="Arial"/>
          <w:sz w:val="22"/>
          <w:szCs w:val="22"/>
          <w:lang w:val="en-US"/>
        </w:rPr>
        <w:t>ng</w:t>
      </w:r>
      <w:proofErr w:type="spellEnd"/>
      <w:r w:rsidRPr="00612C4B">
        <w:rPr>
          <w:rFonts w:ascii="Arial" w:hAnsi="Arial"/>
          <w:sz w:val="22"/>
          <w:szCs w:val="22"/>
        </w:rPr>
        <w:t xml:space="preserve"> индикатрисы; в) угол между оптическими осями двуосного кристалла; г) угол поворота столика микроскопа между двумя погасаниями.</w:t>
      </w:r>
    </w:p>
    <w:p w:rsidR="00BB172E" w:rsidRPr="00612C4B" w:rsidRDefault="00BB172E" w:rsidP="00C037C7">
      <w:pPr>
        <w:spacing w:after="160" w:line="259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:rsidR="00C037C7" w:rsidRPr="00612C4B" w:rsidRDefault="00C037C7" w:rsidP="00C037C7">
      <w:pPr>
        <w:spacing w:after="160" w:line="259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612C4B">
        <w:rPr>
          <w:rFonts w:ascii="Arial" w:eastAsia="Calibri" w:hAnsi="Arial" w:cs="Arial"/>
          <w:sz w:val="22"/>
          <w:szCs w:val="22"/>
          <w:lang w:eastAsia="en-US"/>
        </w:rPr>
        <w:t xml:space="preserve">Критерии оценивания тестового задания: </w:t>
      </w:r>
    </w:p>
    <w:p w:rsidR="00C037C7" w:rsidRPr="00612C4B" w:rsidRDefault="00C037C7" w:rsidP="00C037C7">
      <w:pPr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2551"/>
      </w:tblGrid>
      <w:tr w:rsidR="00C037C7" w:rsidRPr="00612C4B" w:rsidTr="00BB172E">
        <w:tc>
          <w:tcPr>
            <w:tcW w:w="6521" w:type="dxa"/>
          </w:tcPr>
          <w:p w:rsidR="00C037C7" w:rsidRPr="00612C4B" w:rsidRDefault="00C037C7" w:rsidP="00BB172E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612C4B">
              <w:rPr>
                <w:rFonts w:ascii="Arial" w:hAnsi="Arial" w:cs="Arial"/>
              </w:rPr>
              <w:t xml:space="preserve">Критерии </w:t>
            </w:r>
          </w:p>
        </w:tc>
        <w:tc>
          <w:tcPr>
            <w:tcW w:w="2551" w:type="dxa"/>
          </w:tcPr>
          <w:p w:rsidR="00C037C7" w:rsidRPr="00612C4B" w:rsidRDefault="00C037C7" w:rsidP="00BB172E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612C4B">
              <w:rPr>
                <w:rFonts w:ascii="Arial" w:hAnsi="Arial" w:cs="Arial"/>
                <w:lang w:eastAsia="en-US"/>
              </w:rPr>
              <w:t>Баллы</w:t>
            </w:r>
          </w:p>
        </w:tc>
      </w:tr>
      <w:tr w:rsidR="00C037C7" w:rsidRPr="00612C4B" w:rsidTr="00BB172E">
        <w:trPr>
          <w:trHeight w:val="1172"/>
        </w:trPr>
        <w:tc>
          <w:tcPr>
            <w:tcW w:w="6521" w:type="dxa"/>
          </w:tcPr>
          <w:p w:rsidR="00C037C7" w:rsidRPr="00612C4B" w:rsidRDefault="00C037C7" w:rsidP="00BB172E">
            <w:pPr>
              <w:pStyle w:val="2"/>
              <w:ind w:firstLine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612C4B">
              <w:rPr>
                <w:rFonts w:ascii="Arial" w:hAnsi="Arial" w:cs="Arial"/>
                <w:sz w:val="20"/>
              </w:rPr>
              <w:t>Обучающийся</w:t>
            </w:r>
            <w:proofErr w:type="gramEnd"/>
            <w:r w:rsidRPr="00612C4B">
              <w:rPr>
                <w:rFonts w:ascii="Arial" w:hAnsi="Arial" w:cs="Arial"/>
                <w:sz w:val="20"/>
              </w:rPr>
              <w:t xml:space="preserve"> уверенно отвечает на поставленные вопросы, дает точные формулировки и определения</w:t>
            </w:r>
          </w:p>
        </w:tc>
        <w:tc>
          <w:tcPr>
            <w:tcW w:w="2551" w:type="dxa"/>
          </w:tcPr>
          <w:p w:rsidR="00C037C7" w:rsidRPr="00612C4B" w:rsidRDefault="00C037C7" w:rsidP="00BB172E">
            <w:pPr>
              <w:pStyle w:val="2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12C4B">
              <w:rPr>
                <w:rFonts w:ascii="Arial" w:hAnsi="Arial" w:cs="Arial"/>
                <w:sz w:val="20"/>
              </w:rPr>
              <w:t>Отлично</w:t>
            </w:r>
          </w:p>
        </w:tc>
      </w:tr>
      <w:tr w:rsidR="00C037C7" w:rsidRPr="00612C4B" w:rsidTr="00BB172E">
        <w:tc>
          <w:tcPr>
            <w:tcW w:w="6521" w:type="dxa"/>
          </w:tcPr>
          <w:p w:rsidR="00C037C7" w:rsidRPr="00612C4B" w:rsidRDefault="00C037C7" w:rsidP="00BB172E">
            <w:pPr>
              <w:pStyle w:val="2"/>
              <w:ind w:firstLine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612C4B">
              <w:rPr>
                <w:rFonts w:ascii="Arial" w:hAnsi="Arial" w:cs="Arial"/>
                <w:sz w:val="20"/>
              </w:rPr>
              <w:t>Обучающийся</w:t>
            </w:r>
            <w:proofErr w:type="gramEnd"/>
            <w:r w:rsidRPr="00612C4B">
              <w:rPr>
                <w:rFonts w:ascii="Arial" w:hAnsi="Arial" w:cs="Arial"/>
                <w:sz w:val="20"/>
              </w:rPr>
              <w:t xml:space="preserve"> отвечает на поставленные вопросы, но иногда ошибается в точности формулировок и определений.</w:t>
            </w:r>
          </w:p>
        </w:tc>
        <w:tc>
          <w:tcPr>
            <w:tcW w:w="2551" w:type="dxa"/>
          </w:tcPr>
          <w:p w:rsidR="00C037C7" w:rsidRPr="00612C4B" w:rsidRDefault="00C037C7" w:rsidP="00BB172E">
            <w:pPr>
              <w:pStyle w:val="2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12C4B">
              <w:rPr>
                <w:rFonts w:ascii="Arial" w:hAnsi="Arial" w:cs="Arial"/>
                <w:sz w:val="20"/>
              </w:rPr>
              <w:t>Хорошо</w:t>
            </w:r>
          </w:p>
        </w:tc>
      </w:tr>
      <w:tr w:rsidR="00C037C7" w:rsidRPr="00612C4B" w:rsidTr="00BB172E">
        <w:tc>
          <w:tcPr>
            <w:tcW w:w="6521" w:type="dxa"/>
          </w:tcPr>
          <w:p w:rsidR="00C037C7" w:rsidRPr="00612C4B" w:rsidRDefault="00C037C7" w:rsidP="00BB172E">
            <w:pPr>
              <w:pStyle w:val="2"/>
              <w:ind w:firstLine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612C4B">
              <w:rPr>
                <w:rFonts w:ascii="Arial" w:hAnsi="Arial" w:cs="Arial"/>
                <w:sz w:val="20"/>
              </w:rPr>
              <w:t>Обучающийся</w:t>
            </w:r>
            <w:proofErr w:type="gramEnd"/>
            <w:r w:rsidRPr="00612C4B">
              <w:rPr>
                <w:rFonts w:ascii="Arial" w:hAnsi="Arial" w:cs="Arial"/>
                <w:sz w:val="20"/>
              </w:rPr>
              <w:t xml:space="preserve"> отвечает на поставленные вопросы с ошибками, не дает точных формулировок, но на наводящие вопросы дает примерные ответы</w:t>
            </w:r>
          </w:p>
        </w:tc>
        <w:tc>
          <w:tcPr>
            <w:tcW w:w="2551" w:type="dxa"/>
          </w:tcPr>
          <w:p w:rsidR="00C037C7" w:rsidRPr="00612C4B" w:rsidRDefault="00C037C7" w:rsidP="00BB172E">
            <w:pPr>
              <w:pStyle w:val="2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12C4B">
              <w:rPr>
                <w:rFonts w:ascii="Arial" w:hAnsi="Arial" w:cs="Arial"/>
                <w:sz w:val="20"/>
              </w:rPr>
              <w:t>Удовлетворительно</w:t>
            </w:r>
          </w:p>
        </w:tc>
      </w:tr>
      <w:tr w:rsidR="00C037C7" w:rsidRPr="00612C4B" w:rsidTr="00BB172E">
        <w:tc>
          <w:tcPr>
            <w:tcW w:w="6521" w:type="dxa"/>
          </w:tcPr>
          <w:p w:rsidR="00C037C7" w:rsidRPr="00612C4B" w:rsidRDefault="00C037C7" w:rsidP="00BB172E">
            <w:pPr>
              <w:pStyle w:val="2"/>
              <w:ind w:firstLine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612C4B">
              <w:rPr>
                <w:rFonts w:ascii="Arial" w:hAnsi="Arial" w:cs="Arial"/>
                <w:sz w:val="20"/>
              </w:rPr>
              <w:t>Обучающийся</w:t>
            </w:r>
            <w:proofErr w:type="gramEnd"/>
            <w:r w:rsidRPr="00612C4B">
              <w:rPr>
                <w:rFonts w:ascii="Arial" w:hAnsi="Arial" w:cs="Arial"/>
                <w:sz w:val="20"/>
              </w:rPr>
              <w:t xml:space="preserve"> не  отвечает на поставленные вопросы</w:t>
            </w:r>
          </w:p>
        </w:tc>
        <w:tc>
          <w:tcPr>
            <w:tcW w:w="2551" w:type="dxa"/>
          </w:tcPr>
          <w:p w:rsidR="00C037C7" w:rsidRPr="00612C4B" w:rsidRDefault="00C037C7" w:rsidP="00BB172E">
            <w:pPr>
              <w:pStyle w:val="2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12C4B">
              <w:rPr>
                <w:rFonts w:ascii="Arial" w:hAnsi="Arial" w:cs="Arial"/>
                <w:sz w:val="20"/>
              </w:rPr>
              <w:t>Неудовлетворительно</w:t>
            </w:r>
          </w:p>
        </w:tc>
      </w:tr>
    </w:tbl>
    <w:p w:rsidR="00C037C7" w:rsidRPr="00612C4B" w:rsidRDefault="00C037C7" w:rsidP="00C037C7">
      <w:pPr>
        <w:ind w:left="720"/>
        <w:jc w:val="both"/>
      </w:pPr>
    </w:p>
    <w:p w:rsidR="00C037C7" w:rsidRPr="00612C4B" w:rsidRDefault="00C037C7" w:rsidP="00C037C7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612C4B">
        <w:rPr>
          <w:rFonts w:ascii="Arial" w:hAnsi="Arial" w:cs="Arial"/>
          <w:b/>
          <w:sz w:val="22"/>
          <w:szCs w:val="22"/>
        </w:rPr>
        <w:t>20.2. Промежуточная аттестация</w:t>
      </w:r>
    </w:p>
    <w:p w:rsidR="00C037C7" w:rsidRPr="00612C4B" w:rsidRDefault="00C037C7" w:rsidP="00C037C7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12C4B">
        <w:rPr>
          <w:rFonts w:ascii="Arial" w:hAnsi="Arial" w:cs="Arial"/>
          <w:color w:val="000000"/>
          <w:sz w:val="22"/>
          <w:szCs w:val="22"/>
        </w:rPr>
        <w:t>Промежуточная аттестация по дисциплине осуществляется с помощью следующих оценочных средств:</w:t>
      </w:r>
    </w:p>
    <w:p w:rsidR="00C037C7" w:rsidRPr="00612C4B" w:rsidRDefault="00C037C7" w:rsidP="00C037C7">
      <w:pPr>
        <w:pStyle w:val="afa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  <w:r w:rsidRPr="00612C4B">
        <w:rPr>
          <w:rFonts w:ascii="Arial" w:hAnsi="Arial" w:cs="Arial"/>
          <w:b/>
          <w:sz w:val="22"/>
          <w:szCs w:val="22"/>
        </w:rPr>
        <w:t xml:space="preserve">Перечень вопросов к зачету: </w:t>
      </w:r>
    </w:p>
    <w:p w:rsidR="008734B2" w:rsidRPr="00612C4B" w:rsidRDefault="008734B2" w:rsidP="008734B2">
      <w:pPr>
        <w:pStyle w:val="afa"/>
        <w:spacing w:before="0" w:beforeAutospacing="0" w:after="0" w:afterAutospacing="0" w:line="80" w:lineRule="atLeast"/>
        <w:ind w:left="1225"/>
        <w:jc w:val="both"/>
        <w:rPr>
          <w:rFonts w:ascii="Arial" w:hAnsi="Arial"/>
          <w:sz w:val="22"/>
          <w:szCs w:val="20"/>
        </w:rPr>
      </w:pPr>
    </w:p>
    <w:p w:rsidR="008734B2" w:rsidRPr="00612C4B" w:rsidRDefault="008734B2" w:rsidP="008734B2">
      <w:pPr>
        <w:pStyle w:val="afa"/>
        <w:spacing w:before="0" w:beforeAutospacing="0" w:after="0" w:afterAutospacing="0" w:line="80" w:lineRule="atLeast"/>
        <w:ind w:left="1225"/>
        <w:jc w:val="both"/>
        <w:rPr>
          <w:rFonts w:ascii="Arial" w:hAnsi="Arial"/>
          <w:sz w:val="22"/>
          <w:szCs w:val="20"/>
        </w:rPr>
      </w:pPr>
      <w:r w:rsidRPr="00612C4B">
        <w:rPr>
          <w:rFonts w:ascii="Arial" w:hAnsi="Arial"/>
          <w:sz w:val="22"/>
          <w:szCs w:val="20"/>
        </w:rPr>
        <w:t xml:space="preserve">1. Устройство микроскопа. </w:t>
      </w:r>
    </w:p>
    <w:p w:rsidR="008734B2" w:rsidRPr="00612C4B" w:rsidRDefault="008734B2" w:rsidP="008734B2">
      <w:pPr>
        <w:pStyle w:val="afa"/>
        <w:spacing w:before="0" w:beforeAutospacing="0" w:after="0" w:afterAutospacing="0" w:line="80" w:lineRule="atLeast"/>
        <w:ind w:left="1225"/>
        <w:jc w:val="both"/>
        <w:rPr>
          <w:rFonts w:ascii="Arial" w:hAnsi="Arial"/>
          <w:sz w:val="22"/>
          <w:szCs w:val="20"/>
        </w:rPr>
      </w:pPr>
      <w:r w:rsidRPr="00612C4B">
        <w:rPr>
          <w:rFonts w:ascii="Arial" w:hAnsi="Arial"/>
          <w:sz w:val="22"/>
          <w:szCs w:val="20"/>
        </w:rPr>
        <w:t>2. Проверки микроскопа.</w:t>
      </w:r>
    </w:p>
    <w:p w:rsidR="008734B2" w:rsidRPr="00612C4B" w:rsidRDefault="008734B2" w:rsidP="008734B2">
      <w:pPr>
        <w:pStyle w:val="afa"/>
        <w:spacing w:before="0" w:beforeAutospacing="0" w:after="0" w:afterAutospacing="0" w:line="80" w:lineRule="atLeast"/>
        <w:ind w:left="1225"/>
        <w:jc w:val="both"/>
        <w:rPr>
          <w:rFonts w:ascii="Arial" w:hAnsi="Arial"/>
          <w:sz w:val="22"/>
          <w:szCs w:val="20"/>
        </w:rPr>
      </w:pPr>
      <w:r w:rsidRPr="00612C4B">
        <w:rPr>
          <w:rFonts w:ascii="Arial" w:hAnsi="Arial"/>
          <w:sz w:val="22"/>
          <w:szCs w:val="20"/>
        </w:rPr>
        <w:t xml:space="preserve">3. Правило индикатрис В.Н. </w:t>
      </w:r>
      <w:proofErr w:type="spellStart"/>
      <w:r w:rsidRPr="00612C4B">
        <w:rPr>
          <w:rFonts w:ascii="Arial" w:hAnsi="Arial"/>
          <w:sz w:val="22"/>
          <w:szCs w:val="20"/>
        </w:rPr>
        <w:t>Лодочникова</w:t>
      </w:r>
      <w:proofErr w:type="spellEnd"/>
      <w:r w:rsidRPr="00612C4B">
        <w:rPr>
          <w:rFonts w:ascii="Arial" w:hAnsi="Arial"/>
          <w:sz w:val="22"/>
          <w:szCs w:val="20"/>
        </w:rPr>
        <w:t xml:space="preserve">. Оптическая индикатриса одноосных минералов. </w:t>
      </w:r>
    </w:p>
    <w:p w:rsidR="008734B2" w:rsidRPr="00612C4B" w:rsidRDefault="008734B2" w:rsidP="008734B2">
      <w:pPr>
        <w:pStyle w:val="afa"/>
        <w:spacing w:before="0" w:beforeAutospacing="0" w:after="0" w:afterAutospacing="0" w:line="80" w:lineRule="atLeast"/>
        <w:ind w:left="1225"/>
        <w:jc w:val="both"/>
        <w:rPr>
          <w:rFonts w:ascii="Arial" w:hAnsi="Arial"/>
          <w:sz w:val="22"/>
          <w:szCs w:val="20"/>
        </w:rPr>
      </w:pPr>
      <w:r w:rsidRPr="00612C4B">
        <w:rPr>
          <w:rFonts w:ascii="Arial" w:hAnsi="Arial"/>
          <w:sz w:val="22"/>
          <w:szCs w:val="20"/>
        </w:rPr>
        <w:t xml:space="preserve">4. Правило индикатрис В.Н. </w:t>
      </w:r>
      <w:proofErr w:type="spellStart"/>
      <w:r w:rsidRPr="00612C4B">
        <w:rPr>
          <w:rFonts w:ascii="Arial" w:hAnsi="Arial"/>
          <w:sz w:val="22"/>
          <w:szCs w:val="20"/>
        </w:rPr>
        <w:t>Лодочникова</w:t>
      </w:r>
      <w:proofErr w:type="spellEnd"/>
      <w:r w:rsidRPr="00612C4B">
        <w:rPr>
          <w:rFonts w:ascii="Arial" w:hAnsi="Arial"/>
          <w:sz w:val="22"/>
          <w:szCs w:val="20"/>
        </w:rPr>
        <w:t xml:space="preserve">. Оптическая индикатриса двуосных минералов. </w:t>
      </w:r>
    </w:p>
    <w:p w:rsidR="008734B2" w:rsidRPr="00612C4B" w:rsidRDefault="008734B2" w:rsidP="008734B2">
      <w:pPr>
        <w:pStyle w:val="afa"/>
        <w:spacing w:before="0" w:beforeAutospacing="0" w:after="0" w:afterAutospacing="0" w:line="80" w:lineRule="atLeast"/>
        <w:ind w:left="1225"/>
        <w:jc w:val="both"/>
        <w:rPr>
          <w:rFonts w:ascii="Arial" w:hAnsi="Arial"/>
          <w:sz w:val="22"/>
          <w:szCs w:val="20"/>
        </w:rPr>
      </w:pPr>
      <w:r w:rsidRPr="00612C4B">
        <w:rPr>
          <w:rFonts w:ascii="Arial" w:hAnsi="Arial"/>
          <w:sz w:val="22"/>
          <w:szCs w:val="20"/>
        </w:rPr>
        <w:t>5. Показатель преломления минералов и оптические эффекты, им обусловленные.</w:t>
      </w:r>
    </w:p>
    <w:p w:rsidR="008734B2" w:rsidRPr="00612C4B" w:rsidRDefault="008734B2" w:rsidP="008734B2">
      <w:pPr>
        <w:pStyle w:val="afa"/>
        <w:spacing w:before="0" w:beforeAutospacing="0" w:after="0" w:afterAutospacing="0" w:line="80" w:lineRule="atLeast"/>
        <w:ind w:left="1225"/>
        <w:jc w:val="both"/>
        <w:rPr>
          <w:rFonts w:ascii="Arial" w:hAnsi="Arial"/>
          <w:sz w:val="22"/>
          <w:szCs w:val="20"/>
        </w:rPr>
      </w:pPr>
      <w:r w:rsidRPr="00612C4B">
        <w:rPr>
          <w:rFonts w:ascii="Arial" w:hAnsi="Arial"/>
          <w:sz w:val="22"/>
          <w:szCs w:val="20"/>
        </w:rPr>
        <w:t xml:space="preserve">6. Группы минералов по величине показателя преломления (по В.Н. </w:t>
      </w:r>
      <w:proofErr w:type="spellStart"/>
      <w:r w:rsidRPr="00612C4B">
        <w:rPr>
          <w:rFonts w:ascii="Arial" w:hAnsi="Arial"/>
          <w:sz w:val="22"/>
          <w:szCs w:val="20"/>
        </w:rPr>
        <w:t>Лодочникову</w:t>
      </w:r>
      <w:proofErr w:type="spellEnd"/>
      <w:r w:rsidRPr="00612C4B">
        <w:rPr>
          <w:rFonts w:ascii="Arial" w:hAnsi="Arial"/>
          <w:sz w:val="22"/>
          <w:szCs w:val="20"/>
        </w:rPr>
        <w:t>).</w:t>
      </w:r>
    </w:p>
    <w:p w:rsidR="008734B2" w:rsidRPr="00612C4B" w:rsidRDefault="008734B2" w:rsidP="008734B2">
      <w:pPr>
        <w:pStyle w:val="afa"/>
        <w:spacing w:before="0" w:beforeAutospacing="0" w:after="0" w:afterAutospacing="0" w:line="80" w:lineRule="atLeast"/>
        <w:ind w:left="1225"/>
        <w:jc w:val="both"/>
        <w:rPr>
          <w:rFonts w:ascii="Arial" w:hAnsi="Arial"/>
          <w:sz w:val="22"/>
          <w:szCs w:val="20"/>
        </w:rPr>
      </w:pPr>
      <w:r w:rsidRPr="00612C4B">
        <w:rPr>
          <w:rFonts w:ascii="Arial" w:hAnsi="Arial"/>
          <w:sz w:val="22"/>
          <w:szCs w:val="20"/>
        </w:rPr>
        <w:t xml:space="preserve">7. Разность хода. </w:t>
      </w:r>
      <w:proofErr w:type="spellStart"/>
      <w:r w:rsidRPr="00612C4B">
        <w:rPr>
          <w:rFonts w:ascii="Arial" w:hAnsi="Arial"/>
          <w:sz w:val="22"/>
          <w:szCs w:val="20"/>
        </w:rPr>
        <w:t>Двупреломление</w:t>
      </w:r>
      <w:proofErr w:type="spellEnd"/>
      <w:r w:rsidRPr="00612C4B">
        <w:rPr>
          <w:rFonts w:ascii="Arial" w:hAnsi="Arial"/>
          <w:sz w:val="22"/>
          <w:szCs w:val="20"/>
        </w:rPr>
        <w:t>. Номограмма Мишель-Леви.</w:t>
      </w:r>
    </w:p>
    <w:p w:rsidR="008734B2" w:rsidRPr="00612C4B" w:rsidRDefault="008734B2" w:rsidP="008734B2">
      <w:pPr>
        <w:pStyle w:val="afa"/>
        <w:spacing w:before="0" w:beforeAutospacing="0" w:after="0" w:afterAutospacing="0" w:line="80" w:lineRule="atLeast"/>
        <w:ind w:left="1225"/>
        <w:jc w:val="both"/>
        <w:rPr>
          <w:rFonts w:ascii="Arial" w:hAnsi="Arial"/>
          <w:sz w:val="22"/>
          <w:szCs w:val="20"/>
        </w:rPr>
      </w:pPr>
      <w:r w:rsidRPr="00612C4B">
        <w:rPr>
          <w:rFonts w:ascii="Arial" w:hAnsi="Arial"/>
          <w:sz w:val="22"/>
          <w:szCs w:val="20"/>
        </w:rPr>
        <w:t xml:space="preserve">8. Методика определения величины </w:t>
      </w:r>
      <w:proofErr w:type="spellStart"/>
      <w:r w:rsidRPr="00612C4B">
        <w:rPr>
          <w:rFonts w:ascii="Arial" w:hAnsi="Arial"/>
          <w:sz w:val="22"/>
          <w:szCs w:val="20"/>
        </w:rPr>
        <w:t>двупреломления</w:t>
      </w:r>
      <w:proofErr w:type="spellEnd"/>
      <w:r w:rsidRPr="00612C4B">
        <w:rPr>
          <w:rFonts w:ascii="Arial" w:hAnsi="Arial"/>
          <w:sz w:val="22"/>
          <w:szCs w:val="20"/>
        </w:rPr>
        <w:t xml:space="preserve"> и расположения осей индикатрисы в минерале.</w:t>
      </w:r>
    </w:p>
    <w:p w:rsidR="008734B2" w:rsidRPr="00612C4B" w:rsidRDefault="008734B2" w:rsidP="008734B2">
      <w:pPr>
        <w:pStyle w:val="afa"/>
        <w:spacing w:before="0" w:beforeAutospacing="0" w:after="0" w:afterAutospacing="0" w:line="80" w:lineRule="atLeast"/>
        <w:ind w:left="1225"/>
        <w:jc w:val="both"/>
        <w:rPr>
          <w:rFonts w:ascii="Arial" w:hAnsi="Arial"/>
          <w:sz w:val="22"/>
          <w:szCs w:val="20"/>
        </w:rPr>
      </w:pPr>
      <w:r w:rsidRPr="00612C4B">
        <w:rPr>
          <w:rFonts w:ascii="Arial" w:hAnsi="Arial"/>
          <w:sz w:val="22"/>
          <w:szCs w:val="20"/>
        </w:rPr>
        <w:t>9 Погасание минералов. Удлинение минералов. Определение угла погасания минералов.</w:t>
      </w:r>
    </w:p>
    <w:p w:rsidR="008734B2" w:rsidRPr="00612C4B" w:rsidRDefault="008734B2" w:rsidP="008734B2">
      <w:pPr>
        <w:pStyle w:val="afa"/>
        <w:spacing w:before="0" w:beforeAutospacing="0" w:after="0" w:afterAutospacing="0" w:line="80" w:lineRule="atLeast"/>
        <w:ind w:left="1225"/>
        <w:jc w:val="both"/>
        <w:rPr>
          <w:rFonts w:ascii="Arial" w:hAnsi="Arial"/>
          <w:sz w:val="22"/>
          <w:szCs w:val="20"/>
        </w:rPr>
      </w:pPr>
      <w:r w:rsidRPr="00612C4B">
        <w:rPr>
          <w:rFonts w:ascii="Arial" w:hAnsi="Arial"/>
          <w:sz w:val="22"/>
          <w:szCs w:val="20"/>
        </w:rPr>
        <w:t>10. О</w:t>
      </w:r>
      <w:r w:rsidR="00141EB3" w:rsidRPr="00612C4B">
        <w:rPr>
          <w:rFonts w:ascii="Arial" w:hAnsi="Arial"/>
          <w:sz w:val="22"/>
          <w:szCs w:val="20"/>
        </w:rPr>
        <w:t>пти</w:t>
      </w:r>
      <w:r w:rsidRPr="00612C4B">
        <w:rPr>
          <w:rFonts w:ascii="Arial" w:hAnsi="Arial"/>
          <w:sz w:val="22"/>
          <w:szCs w:val="20"/>
        </w:rPr>
        <w:t xml:space="preserve">ческая ось. </w:t>
      </w:r>
      <w:proofErr w:type="spellStart"/>
      <w:r w:rsidRPr="00612C4B">
        <w:rPr>
          <w:rFonts w:ascii="Arial" w:hAnsi="Arial"/>
          <w:sz w:val="22"/>
          <w:szCs w:val="20"/>
        </w:rPr>
        <w:t>Коноскопический</w:t>
      </w:r>
      <w:proofErr w:type="spellEnd"/>
      <w:r w:rsidRPr="00612C4B">
        <w:rPr>
          <w:rFonts w:ascii="Arial" w:hAnsi="Arial"/>
          <w:sz w:val="22"/>
          <w:szCs w:val="20"/>
        </w:rPr>
        <w:t xml:space="preserve"> метод определения </w:t>
      </w:r>
      <w:proofErr w:type="spellStart"/>
      <w:r w:rsidRPr="00612C4B">
        <w:rPr>
          <w:rFonts w:ascii="Arial" w:hAnsi="Arial"/>
          <w:sz w:val="22"/>
          <w:szCs w:val="20"/>
        </w:rPr>
        <w:t>осности</w:t>
      </w:r>
      <w:proofErr w:type="spellEnd"/>
      <w:r w:rsidRPr="00612C4B">
        <w:rPr>
          <w:rFonts w:ascii="Arial" w:hAnsi="Arial"/>
          <w:sz w:val="22"/>
          <w:szCs w:val="20"/>
        </w:rPr>
        <w:t xml:space="preserve"> и оптического знака минералов.</w:t>
      </w:r>
    </w:p>
    <w:p w:rsidR="008734B2" w:rsidRPr="00612C4B" w:rsidRDefault="008734B2" w:rsidP="008734B2">
      <w:pPr>
        <w:pStyle w:val="afa"/>
        <w:spacing w:before="0" w:beforeAutospacing="0" w:after="0" w:afterAutospacing="0" w:line="80" w:lineRule="atLeast"/>
        <w:ind w:left="1225"/>
        <w:jc w:val="both"/>
        <w:rPr>
          <w:rFonts w:ascii="Arial" w:hAnsi="Arial"/>
          <w:sz w:val="22"/>
          <w:szCs w:val="20"/>
        </w:rPr>
      </w:pPr>
      <w:r w:rsidRPr="00612C4B">
        <w:rPr>
          <w:rFonts w:ascii="Arial" w:hAnsi="Arial"/>
          <w:sz w:val="22"/>
          <w:szCs w:val="20"/>
        </w:rPr>
        <w:t>11. Определение состава плагиоклаза по углу симметричного погасания двойников.</w:t>
      </w:r>
    </w:p>
    <w:p w:rsidR="008734B2" w:rsidRPr="00612C4B" w:rsidRDefault="008734B2" w:rsidP="008734B2">
      <w:pPr>
        <w:pStyle w:val="afa"/>
        <w:spacing w:before="0" w:beforeAutospacing="0" w:after="0" w:afterAutospacing="0" w:line="80" w:lineRule="atLeast"/>
        <w:ind w:left="1225"/>
        <w:jc w:val="both"/>
        <w:rPr>
          <w:rFonts w:ascii="Arial" w:hAnsi="Arial" w:cs="Arial"/>
          <w:sz w:val="22"/>
          <w:szCs w:val="20"/>
        </w:rPr>
      </w:pPr>
      <w:r w:rsidRPr="00612C4B">
        <w:rPr>
          <w:rFonts w:ascii="Arial" w:hAnsi="Arial"/>
          <w:sz w:val="22"/>
          <w:szCs w:val="20"/>
        </w:rPr>
        <w:t>12. Цвет, плеохроизм. Схема плеохроизма.</w:t>
      </w:r>
    </w:p>
    <w:p w:rsidR="00C037C7" w:rsidRPr="00612C4B" w:rsidRDefault="00C037C7" w:rsidP="00C037C7">
      <w:pPr>
        <w:pStyle w:val="afa"/>
        <w:spacing w:before="0" w:beforeAutospacing="0" w:after="0" w:afterAutospacing="0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C037C7" w:rsidRPr="00612C4B" w:rsidRDefault="00C037C7" w:rsidP="00C037C7">
      <w:pPr>
        <w:pStyle w:val="afa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612C4B">
        <w:rPr>
          <w:rFonts w:ascii="Arial" w:hAnsi="Arial" w:cs="Arial"/>
          <w:sz w:val="22"/>
          <w:szCs w:val="22"/>
        </w:rPr>
        <w:t>Для оценивания результатов обучения на зачете используется 2-балльная шкала: «зачтено», «не зачтено».</w:t>
      </w:r>
    </w:p>
    <w:p w:rsidR="00C037C7" w:rsidRPr="00612C4B" w:rsidRDefault="00C037C7" w:rsidP="00C037C7">
      <w:pPr>
        <w:pStyle w:val="afa"/>
        <w:spacing w:before="0" w:beforeAutospacing="0" w:after="0" w:afterAutospacing="0"/>
        <w:ind w:left="7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1559"/>
        <w:gridCol w:w="1985"/>
      </w:tblGrid>
      <w:tr w:rsidR="00C037C7" w:rsidRPr="00612C4B" w:rsidTr="00BB172E">
        <w:tc>
          <w:tcPr>
            <w:tcW w:w="6521" w:type="dxa"/>
          </w:tcPr>
          <w:p w:rsidR="00C037C7" w:rsidRPr="00612C4B" w:rsidRDefault="00C037C7" w:rsidP="00BB172E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  <w:p w:rsidR="00C037C7" w:rsidRPr="00612C4B" w:rsidRDefault="00C037C7" w:rsidP="00BB172E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612C4B"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559" w:type="dxa"/>
          </w:tcPr>
          <w:p w:rsidR="00C037C7" w:rsidRPr="00612C4B" w:rsidRDefault="00C037C7" w:rsidP="00BB172E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612C4B">
              <w:rPr>
                <w:rFonts w:ascii="Arial" w:hAnsi="Arial" w:cs="Arial"/>
              </w:rPr>
              <w:t xml:space="preserve">Уровень </w:t>
            </w:r>
            <w:proofErr w:type="spellStart"/>
            <w:r w:rsidRPr="00612C4B">
              <w:rPr>
                <w:rFonts w:ascii="Arial" w:hAnsi="Arial" w:cs="Arial"/>
              </w:rPr>
              <w:t>сформированности</w:t>
            </w:r>
            <w:proofErr w:type="spellEnd"/>
            <w:r w:rsidRPr="00612C4B">
              <w:rPr>
                <w:rFonts w:ascii="Arial" w:hAnsi="Arial" w:cs="Arial"/>
              </w:rPr>
              <w:t xml:space="preserve"> компетенций</w:t>
            </w:r>
          </w:p>
        </w:tc>
        <w:tc>
          <w:tcPr>
            <w:tcW w:w="1985" w:type="dxa"/>
          </w:tcPr>
          <w:p w:rsidR="00C037C7" w:rsidRPr="00612C4B" w:rsidRDefault="00C037C7" w:rsidP="00BB172E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  <w:p w:rsidR="00C037C7" w:rsidRPr="00612C4B" w:rsidRDefault="00C037C7" w:rsidP="00BB172E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612C4B">
              <w:rPr>
                <w:rFonts w:ascii="Arial" w:hAnsi="Arial" w:cs="Arial"/>
              </w:rPr>
              <w:t>Шкала оценок</w:t>
            </w:r>
          </w:p>
          <w:p w:rsidR="00C037C7" w:rsidRPr="00612C4B" w:rsidRDefault="00C037C7" w:rsidP="00BB172E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037C7" w:rsidRPr="00612C4B" w:rsidTr="00BB172E">
        <w:trPr>
          <w:trHeight w:val="1172"/>
        </w:trPr>
        <w:tc>
          <w:tcPr>
            <w:tcW w:w="6521" w:type="dxa"/>
          </w:tcPr>
          <w:p w:rsidR="00C037C7" w:rsidRPr="00612C4B" w:rsidRDefault="00C037C7" w:rsidP="008734B2">
            <w:pPr>
              <w:pStyle w:val="2"/>
              <w:ind w:firstLine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612C4B">
              <w:rPr>
                <w:rFonts w:ascii="Arial" w:hAnsi="Arial" w:cs="Arial"/>
                <w:sz w:val="20"/>
              </w:rPr>
              <w:t>Обучающийся</w:t>
            </w:r>
            <w:proofErr w:type="gramEnd"/>
            <w:r w:rsidRPr="00612C4B">
              <w:rPr>
                <w:rFonts w:ascii="Arial" w:hAnsi="Arial" w:cs="Arial"/>
                <w:sz w:val="20"/>
              </w:rPr>
              <w:t xml:space="preserve"> уверенно отвечает на поставленные вопросы, </w:t>
            </w:r>
            <w:r w:rsidR="008734B2" w:rsidRPr="00612C4B">
              <w:rPr>
                <w:rFonts w:ascii="Arial" w:hAnsi="Arial" w:cs="Arial"/>
                <w:sz w:val="20"/>
              </w:rPr>
              <w:t>знает устройство и проверки микроскопа, знает оптические свойства кристаллов в проходящем свете и скрещенных николях и уверенно может определить главные породообразующие минералы</w:t>
            </w:r>
          </w:p>
        </w:tc>
        <w:tc>
          <w:tcPr>
            <w:tcW w:w="1559" w:type="dxa"/>
          </w:tcPr>
          <w:p w:rsidR="00C037C7" w:rsidRPr="00612C4B" w:rsidRDefault="00C037C7" w:rsidP="00BB172E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 w:rsidRPr="00612C4B">
              <w:rPr>
                <w:rFonts w:ascii="Arial" w:hAnsi="Arial" w:cs="Arial"/>
                <w:i/>
                <w:sz w:val="20"/>
              </w:rPr>
              <w:t>Повышенный уровень</w:t>
            </w:r>
          </w:p>
          <w:p w:rsidR="00C037C7" w:rsidRPr="00612C4B" w:rsidRDefault="00C037C7" w:rsidP="00BB172E">
            <w:pPr>
              <w:pStyle w:val="2"/>
              <w:ind w:firstLine="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985" w:type="dxa"/>
          </w:tcPr>
          <w:p w:rsidR="00C037C7" w:rsidRPr="00612C4B" w:rsidRDefault="00C037C7" w:rsidP="00BB172E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C037C7" w:rsidRPr="00612C4B" w:rsidRDefault="00C037C7" w:rsidP="00BB172E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 w:rsidRPr="00612C4B">
              <w:rPr>
                <w:rFonts w:ascii="Arial" w:hAnsi="Arial" w:cs="Arial"/>
                <w:i/>
                <w:sz w:val="20"/>
              </w:rPr>
              <w:t>Зачтено</w:t>
            </w:r>
          </w:p>
          <w:p w:rsidR="00C037C7" w:rsidRPr="00612C4B" w:rsidRDefault="00C037C7" w:rsidP="00BB172E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C037C7" w:rsidRPr="00612C4B" w:rsidRDefault="00C037C7" w:rsidP="00BB172E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C037C7" w:rsidRPr="00612C4B" w:rsidTr="00BB172E">
        <w:tc>
          <w:tcPr>
            <w:tcW w:w="6521" w:type="dxa"/>
          </w:tcPr>
          <w:p w:rsidR="00C037C7" w:rsidRPr="00612C4B" w:rsidRDefault="00C037C7" w:rsidP="00141EB3">
            <w:pPr>
              <w:pStyle w:val="2"/>
              <w:ind w:firstLine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612C4B">
              <w:rPr>
                <w:rFonts w:ascii="Arial" w:hAnsi="Arial" w:cs="Arial"/>
                <w:sz w:val="20"/>
              </w:rPr>
              <w:t>Обучающийся</w:t>
            </w:r>
            <w:proofErr w:type="gramEnd"/>
            <w:r w:rsidRPr="00612C4B">
              <w:rPr>
                <w:rFonts w:ascii="Arial" w:hAnsi="Arial" w:cs="Arial"/>
                <w:sz w:val="20"/>
              </w:rPr>
              <w:t xml:space="preserve"> отвечает на поставленные вопросы, но иногда ошибается, </w:t>
            </w:r>
            <w:r w:rsidR="00141EB3" w:rsidRPr="00612C4B">
              <w:rPr>
                <w:rFonts w:ascii="Arial" w:hAnsi="Arial" w:cs="Arial"/>
                <w:sz w:val="20"/>
              </w:rPr>
              <w:t xml:space="preserve">хорошо знает устройство и проверки микроскопа, знает оптические свойства кристаллов в проходящем свете и скрещенных николях, но иногда ошибается </w:t>
            </w:r>
            <w:r w:rsidRPr="00612C4B">
              <w:rPr>
                <w:rFonts w:ascii="Arial" w:hAnsi="Arial" w:cs="Arial"/>
                <w:sz w:val="20"/>
              </w:rPr>
              <w:t xml:space="preserve">не всегда правильно находит и называет </w:t>
            </w:r>
            <w:r w:rsidR="00141EB3" w:rsidRPr="00612C4B">
              <w:rPr>
                <w:rFonts w:ascii="Arial" w:hAnsi="Arial" w:cs="Arial"/>
                <w:sz w:val="20"/>
              </w:rPr>
              <w:t>свойства главных породообразующих минералов</w:t>
            </w:r>
          </w:p>
        </w:tc>
        <w:tc>
          <w:tcPr>
            <w:tcW w:w="1559" w:type="dxa"/>
          </w:tcPr>
          <w:p w:rsidR="00C037C7" w:rsidRPr="00612C4B" w:rsidRDefault="00C037C7" w:rsidP="00BB172E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 w:rsidRPr="00612C4B">
              <w:rPr>
                <w:rFonts w:ascii="Arial" w:hAnsi="Arial" w:cs="Arial"/>
                <w:i/>
                <w:sz w:val="20"/>
              </w:rPr>
              <w:t>Базовый уровень</w:t>
            </w:r>
          </w:p>
        </w:tc>
        <w:tc>
          <w:tcPr>
            <w:tcW w:w="1985" w:type="dxa"/>
          </w:tcPr>
          <w:p w:rsidR="00C037C7" w:rsidRPr="00612C4B" w:rsidRDefault="00C037C7" w:rsidP="00BB172E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C037C7" w:rsidRPr="00612C4B" w:rsidRDefault="00C037C7" w:rsidP="00BB172E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 w:rsidRPr="00612C4B">
              <w:rPr>
                <w:rFonts w:ascii="Arial" w:hAnsi="Arial" w:cs="Arial"/>
                <w:i/>
                <w:sz w:val="20"/>
              </w:rPr>
              <w:t xml:space="preserve"> Зачтено</w:t>
            </w:r>
          </w:p>
        </w:tc>
      </w:tr>
      <w:tr w:rsidR="00C037C7" w:rsidRPr="00612C4B" w:rsidTr="00BB172E">
        <w:tc>
          <w:tcPr>
            <w:tcW w:w="6521" w:type="dxa"/>
          </w:tcPr>
          <w:p w:rsidR="00C037C7" w:rsidRPr="00612C4B" w:rsidRDefault="00C037C7" w:rsidP="00141EB3">
            <w:pPr>
              <w:pStyle w:val="2"/>
              <w:ind w:firstLine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612C4B">
              <w:rPr>
                <w:rFonts w:ascii="Arial" w:hAnsi="Arial" w:cs="Arial"/>
                <w:sz w:val="20"/>
              </w:rPr>
              <w:t>Обучающийся</w:t>
            </w:r>
            <w:proofErr w:type="gramEnd"/>
            <w:r w:rsidRPr="00612C4B">
              <w:rPr>
                <w:rFonts w:ascii="Arial" w:hAnsi="Arial" w:cs="Arial"/>
                <w:sz w:val="20"/>
              </w:rPr>
              <w:t xml:space="preserve"> отвечает на поставленные вопросы с ошибками, </w:t>
            </w:r>
            <w:r w:rsidR="00141EB3" w:rsidRPr="00612C4B">
              <w:rPr>
                <w:rFonts w:ascii="Arial" w:hAnsi="Arial" w:cs="Arial"/>
                <w:sz w:val="20"/>
              </w:rPr>
              <w:t xml:space="preserve">знает устройство и проверки микроскопа, но иногда ошибается, с трудом называет оптические свойства кристаллов в проходящем свете и скрещенных николях, не может определить породообразующие минералы под микроскопом.  </w:t>
            </w:r>
          </w:p>
        </w:tc>
        <w:tc>
          <w:tcPr>
            <w:tcW w:w="1559" w:type="dxa"/>
          </w:tcPr>
          <w:p w:rsidR="00C037C7" w:rsidRPr="00612C4B" w:rsidRDefault="00C037C7" w:rsidP="00BB172E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 w:rsidRPr="00612C4B">
              <w:rPr>
                <w:rFonts w:ascii="Arial" w:hAnsi="Arial" w:cs="Arial"/>
                <w:i/>
                <w:sz w:val="20"/>
              </w:rPr>
              <w:t>Пороговый  уровень</w:t>
            </w:r>
          </w:p>
        </w:tc>
        <w:tc>
          <w:tcPr>
            <w:tcW w:w="1985" w:type="dxa"/>
          </w:tcPr>
          <w:p w:rsidR="00C037C7" w:rsidRPr="00612C4B" w:rsidRDefault="00C037C7" w:rsidP="00BB172E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C037C7" w:rsidRPr="00612C4B" w:rsidRDefault="00C037C7" w:rsidP="00BB172E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 w:rsidRPr="00612C4B">
              <w:rPr>
                <w:rFonts w:ascii="Arial" w:hAnsi="Arial" w:cs="Arial"/>
                <w:i/>
                <w:sz w:val="20"/>
              </w:rPr>
              <w:t>Зачтено</w:t>
            </w:r>
          </w:p>
        </w:tc>
      </w:tr>
      <w:tr w:rsidR="00C037C7" w:rsidRPr="00612C4B" w:rsidTr="00BB172E">
        <w:tc>
          <w:tcPr>
            <w:tcW w:w="6521" w:type="dxa"/>
          </w:tcPr>
          <w:p w:rsidR="00C037C7" w:rsidRPr="00612C4B" w:rsidRDefault="00141EB3" w:rsidP="00141EB3">
            <w:pPr>
              <w:pStyle w:val="2"/>
              <w:ind w:firstLine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612C4B">
              <w:rPr>
                <w:rFonts w:ascii="Arial" w:hAnsi="Arial" w:cs="Arial"/>
                <w:sz w:val="20"/>
              </w:rPr>
              <w:t>Обучающийся</w:t>
            </w:r>
            <w:proofErr w:type="gramEnd"/>
            <w:r w:rsidRPr="00612C4B">
              <w:rPr>
                <w:rFonts w:ascii="Arial" w:hAnsi="Arial" w:cs="Arial"/>
                <w:sz w:val="20"/>
              </w:rPr>
              <w:t xml:space="preserve"> не отвечает на поставленные вопросы, не знает устройство и проверки микроскопа, не знает оптические свойства кристаллов в проходящем свете и скрещенных николях и не может определить главные породообразующие минералы</w:t>
            </w:r>
          </w:p>
        </w:tc>
        <w:tc>
          <w:tcPr>
            <w:tcW w:w="1559" w:type="dxa"/>
          </w:tcPr>
          <w:p w:rsidR="00C037C7" w:rsidRPr="00612C4B" w:rsidRDefault="00C037C7" w:rsidP="00BB172E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 w:rsidRPr="00612C4B">
              <w:rPr>
                <w:rFonts w:ascii="Arial" w:hAnsi="Arial" w:cs="Arial"/>
                <w:i/>
                <w:sz w:val="20"/>
              </w:rPr>
              <w:t>–</w:t>
            </w:r>
          </w:p>
        </w:tc>
        <w:tc>
          <w:tcPr>
            <w:tcW w:w="1985" w:type="dxa"/>
          </w:tcPr>
          <w:p w:rsidR="00C037C7" w:rsidRPr="00612C4B" w:rsidRDefault="00C037C7" w:rsidP="00BB172E">
            <w:pPr>
              <w:pStyle w:val="2"/>
              <w:ind w:firstLine="0"/>
              <w:jc w:val="center"/>
              <w:rPr>
                <w:rFonts w:ascii="Arial" w:hAnsi="Arial" w:cs="Arial"/>
                <w:i/>
                <w:sz w:val="20"/>
              </w:rPr>
            </w:pPr>
            <w:r w:rsidRPr="00612C4B">
              <w:rPr>
                <w:rFonts w:ascii="Arial" w:hAnsi="Arial" w:cs="Arial"/>
                <w:i/>
                <w:sz w:val="20"/>
              </w:rPr>
              <w:t>Не зачтено</w:t>
            </w:r>
          </w:p>
        </w:tc>
      </w:tr>
    </w:tbl>
    <w:p w:rsidR="00C037C7" w:rsidRDefault="00C037C7" w:rsidP="00C037C7">
      <w:pPr>
        <w:tabs>
          <w:tab w:val="left" w:pos="426"/>
        </w:tabs>
        <w:rPr>
          <w:rFonts w:ascii="Arial" w:hAnsi="Arial" w:cs="Arial"/>
          <w:b/>
          <w:sz w:val="22"/>
          <w:szCs w:val="28"/>
          <w:lang w:eastAsia="en-US"/>
        </w:rPr>
      </w:pPr>
    </w:p>
    <w:p w:rsidR="00BB1160" w:rsidRDefault="00BB1160" w:rsidP="00BB1160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612C4B">
        <w:rPr>
          <w:rFonts w:ascii="Arial" w:hAnsi="Arial" w:cs="Arial"/>
          <w:b/>
          <w:sz w:val="22"/>
          <w:szCs w:val="22"/>
        </w:rPr>
        <w:t>20.</w:t>
      </w:r>
      <w:r>
        <w:rPr>
          <w:rFonts w:ascii="Arial" w:hAnsi="Arial" w:cs="Arial"/>
          <w:b/>
          <w:sz w:val="22"/>
          <w:szCs w:val="22"/>
        </w:rPr>
        <w:t>3</w:t>
      </w:r>
      <w:r w:rsidRPr="00612C4B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Фонд оценочных средств </w:t>
      </w:r>
      <w:proofErr w:type="spellStart"/>
      <w:r>
        <w:rPr>
          <w:rFonts w:ascii="Arial" w:hAnsi="Arial" w:cs="Arial"/>
          <w:b/>
          <w:sz w:val="22"/>
          <w:szCs w:val="22"/>
        </w:rPr>
        <w:t>сформированности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компетенций</w:t>
      </w:r>
    </w:p>
    <w:p w:rsidR="00BB1160" w:rsidRDefault="00BB1160" w:rsidP="00BB1160">
      <w:pPr>
        <w:tabs>
          <w:tab w:val="right" w:leader="underscore" w:pos="9639"/>
        </w:tabs>
        <w:jc w:val="both"/>
        <w:rPr>
          <w:rFonts w:ascii="Arial" w:hAnsi="Arial" w:cs="Arial"/>
          <w:b/>
          <w:color w:val="000000" w:themeColor="text1"/>
          <w:lang w:eastAsia="en-US"/>
        </w:rPr>
      </w:pPr>
    </w:p>
    <w:p w:rsidR="00BB1160" w:rsidRPr="00245552" w:rsidRDefault="00BB1160" w:rsidP="00BB1160">
      <w:pPr>
        <w:tabs>
          <w:tab w:val="right" w:leader="underscore" w:pos="9639"/>
        </w:tabs>
        <w:jc w:val="both"/>
        <w:rPr>
          <w:rFonts w:ascii="Arial" w:hAnsi="Arial" w:cs="Arial"/>
          <w:b/>
          <w:color w:val="000000" w:themeColor="text1"/>
          <w:lang w:eastAsia="en-US"/>
        </w:rPr>
      </w:pPr>
      <w:r w:rsidRPr="00245552">
        <w:rPr>
          <w:rFonts w:ascii="Arial" w:hAnsi="Arial" w:cs="Arial"/>
          <w:b/>
          <w:color w:val="000000" w:themeColor="text1"/>
          <w:lang w:eastAsia="en-US"/>
        </w:rPr>
        <w:t>ПК-1 Способен применять результаты изучения всех аспектов геологического строения и истории геологического развития территорий для решения стандартных задач геологической съемки</w:t>
      </w:r>
    </w:p>
    <w:p w:rsidR="00BB1160" w:rsidRDefault="00BB1160" w:rsidP="00BB1160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</w:p>
    <w:p w:rsidR="00BB1160" w:rsidRDefault="00BB1160" w:rsidP="00BB1160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  <w:r w:rsidRPr="00245552">
        <w:rPr>
          <w:rFonts w:ascii="Arial" w:eastAsia="Calibri" w:hAnsi="Arial" w:cs="Arial"/>
          <w:color w:val="000000"/>
          <w:u w:val="single"/>
          <w:lang w:eastAsia="en-US"/>
        </w:rPr>
        <w:t>1) закрытые задания (тестовые, средний уровень сложности):</w:t>
      </w:r>
    </w:p>
    <w:p w:rsidR="00BB1160" w:rsidRDefault="00BB1160" w:rsidP="00BB1160">
      <w:pPr>
        <w:contextualSpacing/>
        <w:jc w:val="both"/>
        <w:rPr>
          <w:rFonts w:ascii="Arial" w:eastAsia="Calibri" w:hAnsi="Arial" w:cs="Arial"/>
          <w:lang w:eastAsia="en-US"/>
        </w:rPr>
      </w:pPr>
    </w:p>
    <w:p w:rsidR="00BB1160" w:rsidRPr="006C70F3" w:rsidRDefault="00BB1160" w:rsidP="00BB1160">
      <w:pPr>
        <w:contextualSpacing/>
        <w:jc w:val="both"/>
        <w:rPr>
          <w:rFonts w:ascii="Arial" w:eastAsia="Calibri" w:hAnsi="Arial" w:cs="Arial"/>
          <w:lang w:eastAsia="en-US"/>
        </w:rPr>
      </w:pPr>
      <w:r w:rsidRPr="006C70F3">
        <w:rPr>
          <w:rFonts w:ascii="Arial" w:eastAsia="Calibri" w:hAnsi="Arial" w:cs="Arial"/>
          <w:lang w:eastAsia="en-US"/>
        </w:rPr>
        <w:t xml:space="preserve">ЗАДАНИЕ 1. Максимальным </w:t>
      </w:r>
      <w:proofErr w:type="spellStart"/>
      <w:r w:rsidRPr="006C70F3">
        <w:rPr>
          <w:rFonts w:ascii="Arial" w:eastAsia="Calibri" w:hAnsi="Arial" w:cs="Arial"/>
          <w:lang w:eastAsia="en-US"/>
        </w:rPr>
        <w:t>двупреломлением</w:t>
      </w:r>
      <w:proofErr w:type="spellEnd"/>
      <w:r w:rsidRPr="006C70F3">
        <w:rPr>
          <w:rFonts w:ascii="Arial" w:eastAsia="Calibri" w:hAnsi="Arial" w:cs="Arial"/>
          <w:lang w:eastAsia="en-US"/>
        </w:rPr>
        <w:t xml:space="preserve"> среди главных минералов метаморфических и осадочных горных пород характеризуется</w:t>
      </w:r>
    </w:p>
    <w:p w:rsidR="00BB1160" w:rsidRPr="00245552" w:rsidRDefault="00BB1160" w:rsidP="00BB1160">
      <w:pPr>
        <w:numPr>
          <w:ilvl w:val="0"/>
          <w:numId w:val="33"/>
        </w:numPr>
        <w:contextualSpacing/>
        <w:jc w:val="both"/>
        <w:rPr>
          <w:rFonts w:ascii="Arial" w:hAnsi="Arial" w:cs="Arial"/>
          <w:b/>
          <w:bCs/>
          <w:iCs/>
          <w:color w:val="000000" w:themeColor="text1"/>
          <w:lang w:eastAsia="en-US"/>
        </w:rPr>
      </w:pPr>
      <w:r w:rsidRPr="00245552">
        <w:rPr>
          <w:rFonts w:ascii="Arial" w:hAnsi="Arial" w:cs="Arial"/>
          <w:b/>
          <w:bCs/>
          <w:iCs/>
          <w:color w:val="000000" w:themeColor="text1"/>
          <w:lang w:eastAsia="en-US"/>
        </w:rPr>
        <w:t>кальцит</w:t>
      </w:r>
    </w:p>
    <w:p w:rsidR="00BB1160" w:rsidRPr="006C70F3" w:rsidRDefault="00BB1160" w:rsidP="00BB1160">
      <w:pPr>
        <w:numPr>
          <w:ilvl w:val="0"/>
          <w:numId w:val="33"/>
        </w:numPr>
        <w:contextualSpacing/>
        <w:jc w:val="both"/>
        <w:rPr>
          <w:rFonts w:ascii="Arial" w:hAnsi="Arial" w:cs="Arial"/>
          <w:bCs/>
          <w:iCs/>
          <w:lang w:eastAsia="en-US"/>
        </w:rPr>
      </w:pPr>
      <w:r w:rsidRPr="006C70F3">
        <w:rPr>
          <w:rFonts w:ascii="Arial" w:hAnsi="Arial" w:cs="Arial"/>
          <w:bCs/>
          <w:iCs/>
          <w:lang w:eastAsia="en-US"/>
        </w:rPr>
        <w:t>кварц</w:t>
      </w:r>
    </w:p>
    <w:p w:rsidR="00BB1160" w:rsidRPr="006C70F3" w:rsidRDefault="00BB1160" w:rsidP="00BB1160">
      <w:pPr>
        <w:numPr>
          <w:ilvl w:val="0"/>
          <w:numId w:val="33"/>
        </w:numPr>
        <w:contextualSpacing/>
        <w:jc w:val="both"/>
        <w:rPr>
          <w:rFonts w:ascii="Arial" w:hAnsi="Arial" w:cs="Arial"/>
          <w:bCs/>
          <w:iCs/>
          <w:lang w:eastAsia="en-US"/>
        </w:rPr>
      </w:pPr>
      <w:r w:rsidRPr="006C70F3">
        <w:rPr>
          <w:rFonts w:ascii="Arial" w:hAnsi="Arial" w:cs="Arial"/>
          <w:bCs/>
          <w:iCs/>
          <w:lang w:eastAsia="en-US"/>
        </w:rPr>
        <w:t>плагиоклаз</w:t>
      </w:r>
    </w:p>
    <w:p w:rsidR="00BB1160" w:rsidRPr="006C70F3" w:rsidRDefault="00BB1160" w:rsidP="00BB1160">
      <w:pPr>
        <w:numPr>
          <w:ilvl w:val="0"/>
          <w:numId w:val="33"/>
        </w:numPr>
        <w:contextualSpacing/>
        <w:jc w:val="both"/>
        <w:rPr>
          <w:rFonts w:ascii="Arial" w:hAnsi="Arial" w:cs="Arial"/>
          <w:bCs/>
          <w:iCs/>
          <w:lang w:eastAsia="en-US"/>
        </w:rPr>
      </w:pPr>
      <w:r w:rsidRPr="006C70F3">
        <w:rPr>
          <w:rFonts w:ascii="Arial" w:hAnsi="Arial" w:cs="Arial"/>
          <w:bCs/>
          <w:iCs/>
          <w:lang w:eastAsia="en-US"/>
        </w:rPr>
        <w:t>ортоклаз</w:t>
      </w:r>
    </w:p>
    <w:p w:rsidR="00BB1160" w:rsidRDefault="00BB1160" w:rsidP="00BB1160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 w:themeColor="text1"/>
          <w:u w:val="single"/>
          <w:lang w:eastAsia="en-US"/>
        </w:rPr>
      </w:pPr>
    </w:p>
    <w:p w:rsidR="00BB1160" w:rsidRDefault="00BB1160" w:rsidP="00BB1160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 w:themeColor="text1"/>
          <w:u w:val="single"/>
          <w:lang w:eastAsia="en-US"/>
        </w:rPr>
      </w:pPr>
      <w:r w:rsidRPr="00245552">
        <w:rPr>
          <w:rFonts w:ascii="Arial" w:eastAsia="Calibri" w:hAnsi="Arial" w:cs="Arial"/>
          <w:color w:val="000000" w:themeColor="text1"/>
          <w:u w:val="single"/>
          <w:lang w:eastAsia="en-US"/>
        </w:rPr>
        <w:t>2) открытые задания (тестовые, повышенный уровень сложности):</w:t>
      </w:r>
    </w:p>
    <w:p w:rsidR="00BB1160" w:rsidRPr="006C70F3" w:rsidRDefault="00BB1160" w:rsidP="00BB1160">
      <w:pPr>
        <w:contextualSpacing/>
        <w:jc w:val="both"/>
        <w:rPr>
          <w:rFonts w:ascii="Arial" w:eastAsia="Calibri" w:hAnsi="Arial" w:cs="Arial"/>
          <w:lang w:eastAsia="en-US"/>
        </w:rPr>
      </w:pPr>
      <w:r w:rsidRPr="006C70F3">
        <w:rPr>
          <w:rFonts w:ascii="Arial" w:eastAsia="Calibri" w:hAnsi="Arial" w:cs="Arial"/>
          <w:lang w:eastAsia="en-US"/>
        </w:rPr>
        <w:t xml:space="preserve">ЗАДАНИЕ </w:t>
      </w:r>
      <w:r w:rsidRPr="00BF2B61">
        <w:rPr>
          <w:rFonts w:ascii="Arial" w:eastAsia="Calibri" w:hAnsi="Arial" w:cs="Arial"/>
          <w:lang w:eastAsia="en-US"/>
        </w:rPr>
        <w:t>1</w:t>
      </w:r>
      <w:r w:rsidRPr="006C70F3">
        <w:rPr>
          <w:rFonts w:ascii="Arial" w:eastAsia="Calibri" w:hAnsi="Arial" w:cs="Arial"/>
          <w:lang w:eastAsia="en-US"/>
        </w:rPr>
        <w:t>. какое свойство кристаллического вещества обуславливает различную интерференционную окраску минералов в скрещенных николях при изучении с помощью поляризационного микроскопа</w:t>
      </w:r>
    </w:p>
    <w:p w:rsidR="00BB1160" w:rsidRPr="00901CEC" w:rsidRDefault="00BB1160" w:rsidP="00BB1160">
      <w:pPr>
        <w:jc w:val="both"/>
        <w:rPr>
          <w:rFonts w:ascii="Arial" w:hAnsi="Arial" w:cs="Arial"/>
          <w:b/>
          <w:bCs/>
          <w:iCs/>
          <w:lang w:eastAsia="en-US"/>
        </w:rPr>
      </w:pPr>
      <w:r w:rsidRPr="00BF2B61">
        <w:rPr>
          <w:rFonts w:ascii="Arial" w:hAnsi="Arial" w:cs="Arial"/>
          <w:b/>
          <w:bCs/>
          <w:iCs/>
          <w:lang w:eastAsia="en-US"/>
        </w:rPr>
        <w:t>Ответ:</w:t>
      </w:r>
      <w:r w:rsidRPr="00BF2B61">
        <w:rPr>
          <w:rFonts w:ascii="Arial" w:hAnsi="Arial" w:cs="Arial"/>
          <w:bCs/>
          <w:iCs/>
          <w:lang w:eastAsia="en-US"/>
        </w:rPr>
        <w:t xml:space="preserve"> </w:t>
      </w:r>
      <w:proofErr w:type="spellStart"/>
      <w:r w:rsidRPr="00BF2B61">
        <w:rPr>
          <w:rFonts w:ascii="Arial" w:hAnsi="Arial" w:cs="Arial"/>
          <w:b/>
          <w:bCs/>
          <w:iCs/>
          <w:lang w:eastAsia="en-US"/>
        </w:rPr>
        <w:t>двупреломление</w:t>
      </w:r>
      <w:proofErr w:type="spellEnd"/>
    </w:p>
    <w:p w:rsidR="00BB1160" w:rsidRPr="00245552" w:rsidRDefault="00BB1160" w:rsidP="00BB1160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 w:themeColor="text1"/>
          <w:u w:val="single"/>
          <w:lang w:eastAsia="en-US"/>
        </w:rPr>
      </w:pPr>
    </w:p>
    <w:p w:rsidR="00BB1160" w:rsidRPr="006C70F3" w:rsidRDefault="00BB1160" w:rsidP="00BB1160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</w:p>
    <w:p w:rsidR="00BB1160" w:rsidRPr="00245552" w:rsidRDefault="00BB1160" w:rsidP="00BB1160">
      <w:pPr>
        <w:tabs>
          <w:tab w:val="right" w:leader="underscore" w:pos="9639"/>
        </w:tabs>
        <w:jc w:val="both"/>
        <w:rPr>
          <w:rFonts w:ascii="Arial" w:hAnsi="Arial" w:cs="Arial"/>
          <w:b/>
          <w:color w:val="000000" w:themeColor="text1"/>
          <w:lang w:eastAsia="en-US"/>
        </w:rPr>
      </w:pPr>
      <w:r w:rsidRPr="00245552">
        <w:rPr>
          <w:rFonts w:ascii="Arial" w:hAnsi="Arial" w:cs="Arial"/>
          <w:b/>
          <w:color w:val="000000" w:themeColor="text1"/>
          <w:lang w:eastAsia="en-US"/>
        </w:rPr>
        <w:t>ПК-2 Способен выполнять геологические исследования в полевых и камеральных условиях при проведении поисково-съемочных и других работ геологического характера</w:t>
      </w:r>
    </w:p>
    <w:p w:rsidR="00BB1160" w:rsidRDefault="00BB1160" w:rsidP="00BB1160">
      <w:pPr>
        <w:tabs>
          <w:tab w:val="left" w:pos="426"/>
        </w:tabs>
        <w:rPr>
          <w:rFonts w:ascii="Arial" w:hAnsi="Arial" w:cs="Arial"/>
          <w:b/>
          <w:sz w:val="22"/>
          <w:szCs w:val="28"/>
          <w:lang w:eastAsia="en-US"/>
        </w:rPr>
      </w:pPr>
    </w:p>
    <w:p w:rsidR="00BB1160" w:rsidRDefault="00BB1160" w:rsidP="00BB1160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  <w:r w:rsidRPr="00245552">
        <w:rPr>
          <w:rFonts w:ascii="Arial" w:eastAsia="Calibri" w:hAnsi="Arial" w:cs="Arial"/>
          <w:color w:val="000000"/>
          <w:u w:val="single"/>
          <w:lang w:eastAsia="en-US"/>
        </w:rPr>
        <w:t>1) закрытые задания (тестовые, средний уровень сложности):</w:t>
      </w:r>
    </w:p>
    <w:p w:rsidR="00BB1160" w:rsidRPr="00BF2B61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  <w:r w:rsidRPr="00BF2B61">
        <w:rPr>
          <w:rFonts w:ascii="Arial" w:hAnsi="Arial" w:cs="Arial"/>
          <w:bCs/>
          <w:iCs/>
          <w:lang w:eastAsia="en-US"/>
        </w:rPr>
        <w:t>ЗАДАНИЕ 1. Погасание минералов определяется относительно</w:t>
      </w:r>
    </w:p>
    <w:p w:rsidR="00BB1160" w:rsidRPr="00BF2B61" w:rsidRDefault="00BB1160" w:rsidP="00BB1160">
      <w:pPr>
        <w:numPr>
          <w:ilvl w:val="0"/>
          <w:numId w:val="34"/>
        </w:numPr>
        <w:contextualSpacing/>
        <w:jc w:val="both"/>
        <w:rPr>
          <w:rFonts w:ascii="Arial" w:eastAsia="Calibri" w:hAnsi="Arial" w:cs="Arial"/>
          <w:b/>
          <w:lang w:eastAsia="en-US"/>
        </w:rPr>
      </w:pPr>
      <w:r w:rsidRPr="00BF2B61">
        <w:rPr>
          <w:rFonts w:ascii="Arial" w:eastAsia="Calibri" w:hAnsi="Arial" w:cs="Arial"/>
          <w:b/>
          <w:lang w:eastAsia="en-US"/>
        </w:rPr>
        <w:t>спайности</w:t>
      </w:r>
    </w:p>
    <w:p w:rsidR="00BB1160" w:rsidRPr="00BF2B61" w:rsidRDefault="00BB1160" w:rsidP="00BB1160">
      <w:pPr>
        <w:numPr>
          <w:ilvl w:val="0"/>
          <w:numId w:val="34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BF2B61">
        <w:rPr>
          <w:rFonts w:ascii="Arial" w:eastAsia="Calibri" w:hAnsi="Arial" w:cs="Arial"/>
          <w:lang w:eastAsia="en-US"/>
        </w:rPr>
        <w:t>шагреневой поверхности</w:t>
      </w:r>
    </w:p>
    <w:p w:rsidR="00BB1160" w:rsidRPr="00BF2B61" w:rsidRDefault="00BB1160" w:rsidP="00BB1160">
      <w:pPr>
        <w:numPr>
          <w:ilvl w:val="0"/>
          <w:numId w:val="34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BF2B61">
        <w:rPr>
          <w:rFonts w:ascii="Arial" w:eastAsia="Calibri" w:hAnsi="Arial" w:cs="Arial"/>
          <w:lang w:eastAsia="en-US"/>
        </w:rPr>
        <w:t>канадского бальзама</w:t>
      </w:r>
    </w:p>
    <w:p w:rsidR="00BB1160" w:rsidRPr="00BF2B61" w:rsidRDefault="00BB1160" w:rsidP="00BB1160">
      <w:pPr>
        <w:numPr>
          <w:ilvl w:val="0"/>
          <w:numId w:val="34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BF2B61">
        <w:rPr>
          <w:rFonts w:ascii="Arial" w:eastAsia="Calibri" w:hAnsi="Arial" w:cs="Arial"/>
          <w:lang w:eastAsia="en-US"/>
        </w:rPr>
        <w:t>скрещенных николей</w:t>
      </w:r>
    </w:p>
    <w:p w:rsidR="00BB1160" w:rsidRPr="00BF2B61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</w:p>
    <w:p w:rsidR="00BB1160" w:rsidRPr="00BF2B61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  <w:r w:rsidRPr="00BF2B61">
        <w:rPr>
          <w:rFonts w:ascii="Arial" w:hAnsi="Arial" w:cs="Arial"/>
          <w:bCs/>
          <w:iCs/>
          <w:lang w:eastAsia="en-US"/>
        </w:rPr>
        <w:t>ЗАДАНИЕ 2. Геометрическая модель оптических свойств кристаллов называется</w:t>
      </w:r>
    </w:p>
    <w:p w:rsidR="00BB1160" w:rsidRPr="00BF2B61" w:rsidRDefault="00BB1160" w:rsidP="00BB1160">
      <w:pPr>
        <w:numPr>
          <w:ilvl w:val="0"/>
          <w:numId w:val="35"/>
        </w:numPr>
        <w:contextualSpacing/>
        <w:jc w:val="both"/>
        <w:rPr>
          <w:rFonts w:ascii="Arial" w:eastAsia="Calibri" w:hAnsi="Arial" w:cs="Arial"/>
          <w:b/>
          <w:lang w:eastAsia="en-US"/>
        </w:rPr>
      </w:pPr>
      <w:r w:rsidRPr="00BF2B61">
        <w:rPr>
          <w:rFonts w:ascii="Arial" w:eastAsia="Calibri" w:hAnsi="Arial" w:cs="Arial"/>
          <w:b/>
          <w:lang w:eastAsia="en-US"/>
        </w:rPr>
        <w:t>индикатриса</w:t>
      </w:r>
    </w:p>
    <w:p w:rsidR="00BB1160" w:rsidRPr="00BF2B61" w:rsidRDefault="00BB1160" w:rsidP="00BB1160">
      <w:pPr>
        <w:numPr>
          <w:ilvl w:val="0"/>
          <w:numId w:val="35"/>
        </w:numPr>
        <w:contextualSpacing/>
        <w:jc w:val="both"/>
        <w:rPr>
          <w:rFonts w:ascii="Arial" w:eastAsia="Calibri" w:hAnsi="Arial" w:cs="Arial"/>
          <w:lang w:eastAsia="en-US"/>
        </w:rPr>
      </w:pPr>
      <w:proofErr w:type="spellStart"/>
      <w:r w:rsidRPr="00BF2B61">
        <w:rPr>
          <w:rFonts w:ascii="Arial" w:eastAsia="Calibri" w:hAnsi="Arial" w:cs="Arial"/>
          <w:lang w:eastAsia="en-US"/>
        </w:rPr>
        <w:t>конкордия</w:t>
      </w:r>
      <w:proofErr w:type="spellEnd"/>
    </w:p>
    <w:p w:rsidR="00BB1160" w:rsidRPr="00BF2B61" w:rsidRDefault="00BB1160" w:rsidP="00BB1160">
      <w:pPr>
        <w:numPr>
          <w:ilvl w:val="0"/>
          <w:numId w:val="35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BF2B61">
        <w:rPr>
          <w:rFonts w:ascii="Arial" w:eastAsia="Calibri" w:hAnsi="Arial" w:cs="Arial"/>
          <w:lang w:eastAsia="en-US"/>
        </w:rPr>
        <w:t xml:space="preserve">полоска </w:t>
      </w:r>
      <w:proofErr w:type="spellStart"/>
      <w:r w:rsidRPr="00BF2B61">
        <w:rPr>
          <w:rFonts w:ascii="Arial" w:eastAsia="Calibri" w:hAnsi="Arial" w:cs="Arial"/>
          <w:lang w:eastAsia="en-US"/>
        </w:rPr>
        <w:t>Бекке</w:t>
      </w:r>
      <w:proofErr w:type="spellEnd"/>
    </w:p>
    <w:p w:rsidR="00BB1160" w:rsidRPr="00BF2B61" w:rsidRDefault="00BB1160" w:rsidP="00BB1160">
      <w:pPr>
        <w:numPr>
          <w:ilvl w:val="0"/>
          <w:numId w:val="35"/>
        </w:numPr>
        <w:contextualSpacing/>
        <w:jc w:val="both"/>
        <w:rPr>
          <w:rFonts w:ascii="Arial" w:eastAsia="Calibri" w:hAnsi="Arial" w:cs="Arial"/>
          <w:lang w:eastAsia="en-US"/>
        </w:rPr>
      </w:pPr>
      <w:proofErr w:type="spellStart"/>
      <w:r w:rsidRPr="00BF2B61">
        <w:rPr>
          <w:rFonts w:ascii="Arial" w:eastAsia="Calibri" w:hAnsi="Arial" w:cs="Arial"/>
          <w:lang w:eastAsia="en-US"/>
        </w:rPr>
        <w:t>коноскопия</w:t>
      </w:r>
      <w:proofErr w:type="spellEnd"/>
      <w:r w:rsidRPr="00BF2B61">
        <w:rPr>
          <w:rFonts w:ascii="Arial" w:eastAsia="Calibri" w:hAnsi="Arial" w:cs="Arial"/>
          <w:lang w:eastAsia="en-US"/>
        </w:rPr>
        <w:t xml:space="preserve"> </w:t>
      </w:r>
    </w:p>
    <w:p w:rsidR="00BB1160" w:rsidRPr="00BF2B61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</w:p>
    <w:p w:rsidR="00BB1160" w:rsidRPr="00BF2B61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  <w:r w:rsidRPr="00BF2B61">
        <w:rPr>
          <w:rFonts w:ascii="Arial" w:hAnsi="Arial" w:cs="Arial"/>
          <w:bCs/>
          <w:iCs/>
          <w:lang w:eastAsia="en-US"/>
        </w:rPr>
        <w:t>ЗАДАНИЕ 3. Увеличить порядок интерференционной окраски минералов позволяет</w:t>
      </w:r>
    </w:p>
    <w:p w:rsidR="00BB1160" w:rsidRPr="00BF2B61" w:rsidRDefault="00BB1160" w:rsidP="00BB1160">
      <w:pPr>
        <w:numPr>
          <w:ilvl w:val="0"/>
          <w:numId w:val="36"/>
        </w:numPr>
        <w:contextualSpacing/>
        <w:jc w:val="both"/>
        <w:rPr>
          <w:rFonts w:ascii="Arial" w:eastAsia="Calibri" w:hAnsi="Arial" w:cs="Arial"/>
          <w:b/>
          <w:lang w:eastAsia="en-US"/>
        </w:rPr>
      </w:pPr>
      <w:r w:rsidRPr="00BF2B61">
        <w:rPr>
          <w:rFonts w:ascii="Arial" w:eastAsia="Calibri" w:hAnsi="Arial" w:cs="Arial"/>
          <w:b/>
          <w:lang w:eastAsia="en-US"/>
        </w:rPr>
        <w:lastRenderedPageBreak/>
        <w:t>компенсатор</w:t>
      </w:r>
    </w:p>
    <w:p w:rsidR="00BB1160" w:rsidRPr="00BF2B61" w:rsidRDefault="00BB1160" w:rsidP="00BB1160">
      <w:pPr>
        <w:numPr>
          <w:ilvl w:val="0"/>
          <w:numId w:val="36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BF2B61">
        <w:rPr>
          <w:rFonts w:ascii="Arial" w:eastAsia="Calibri" w:hAnsi="Arial" w:cs="Arial"/>
          <w:lang w:eastAsia="en-US"/>
        </w:rPr>
        <w:t>поляризатор</w:t>
      </w:r>
    </w:p>
    <w:p w:rsidR="00BB1160" w:rsidRPr="00BF2B61" w:rsidRDefault="00BB1160" w:rsidP="00BB1160">
      <w:pPr>
        <w:numPr>
          <w:ilvl w:val="0"/>
          <w:numId w:val="36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BF2B61">
        <w:rPr>
          <w:rFonts w:ascii="Arial" w:eastAsia="Calibri" w:hAnsi="Arial" w:cs="Arial"/>
          <w:lang w:eastAsia="en-US"/>
        </w:rPr>
        <w:t>линза Бертрана</w:t>
      </w:r>
    </w:p>
    <w:p w:rsidR="00BB1160" w:rsidRPr="00BF2B61" w:rsidRDefault="00BB1160" w:rsidP="00BB1160">
      <w:pPr>
        <w:numPr>
          <w:ilvl w:val="0"/>
          <w:numId w:val="36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BF2B61">
        <w:rPr>
          <w:rFonts w:ascii="Arial" w:eastAsia="Calibri" w:hAnsi="Arial" w:cs="Arial"/>
          <w:lang w:eastAsia="en-US"/>
        </w:rPr>
        <w:t>линза Лазо</w:t>
      </w:r>
    </w:p>
    <w:p w:rsidR="00BB1160" w:rsidRDefault="00BB1160" w:rsidP="00BB1160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 w:themeColor="text1"/>
          <w:u w:val="single"/>
          <w:lang w:eastAsia="en-US"/>
        </w:rPr>
      </w:pPr>
    </w:p>
    <w:p w:rsidR="00BB1160" w:rsidRPr="00245552" w:rsidRDefault="00BB1160" w:rsidP="00BB1160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 w:themeColor="text1"/>
          <w:u w:val="single"/>
          <w:lang w:eastAsia="en-US"/>
        </w:rPr>
      </w:pPr>
      <w:r w:rsidRPr="00245552">
        <w:rPr>
          <w:rFonts w:ascii="Arial" w:eastAsia="Calibri" w:hAnsi="Arial" w:cs="Arial"/>
          <w:color w:val="000000" w:themeColor="text1"/>
          <w:u w:val="single"/>
          <w:lang w:eastAsia="en-US"/>
        </w:rPr>
        <w:t>2) открытые задания (тестовые, повышенный уровень сложности):</w:t>
      </w:r>
    </w:p>
    <w:p w:rsidR="00BB1160" w:rsidRDefault="00BB1160" w:rsidP="00BB1160">
      <w:pPr>
        <w:tabs>
          <w:tab w:val="left" w:pos="426"/>
        </w:tabs>
        <w:rPr>
          <w:rFonts w:ascii="Arial" w:hAnsi="Arial" w:cs="Arial"/>
          <w:b/>
          <w:sz w:val="22"/>
          <w:szCs w:val="28"/>
          <w:lang w:eastAsia="en-US"/>
        </w:rPr>
      </w:pPr>
    </w:p>
    <w:p w:rsidR="00BB1160" w:rsidRPr="00BF2B61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  <w:r w:rsidRPr="00BF2B61">
        <w:rPr>
          <w:rFonts w:ascii="Arial" w:hAnsi="Arial" w:cs="Arial"/>
          <w:bCs/>
          <w:iCs/>
          <w:lang w:eastAsia="en-US"/>
        </w:rPr>
        <w:t>ЗАДАНИЕ 1. эталонным минералом для проверки готовности микроскопа к камеральным исследованиям является</w:t>
      </w:r>
    </w:p>
    <w:p w:rsidR="00BB1160" w:rsidRPr="00BF2B61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  <w:r w:rsidRPr="00BF2B61">
        <w:rPr>
          <w:rFonts w:ascii="Arial" w:hAnsi="Arial" w:cs="Arial"/>
          <w:b/>
          <w:bCs/>
          <w:iCs/>
          <w:lang w:eastAsia="en-US"/>
        </w:rPr>
        <w:t>Ответ:</w:t>
      </w:r>
      <w:r w:rsidRPr="00BF2B61">
        <w:rPr>
          <w:rFonts w:ascii="Arial" w:hAnsi="Arial" w:cs="Arial"/>
          <w:bCs/>
          <w:iCs/>
          <w:lang w:eastAsia="en-US"/>
        </w:rPr>
        <w:t xml:space="preserve"> </w:t>
      </w:r>
      <w:r w:rsidRPr="00BF2B61">
        <w:rPr>
          <w:rFonts w:ascii="Arial" w:hAnsi="Arial" w:cs="Arial"/>
          <w:b/>
          <w:bCs/>
          <w:iCs/>
          <w:lang w:eastAsia="en-US"/>
        </w:rPr>
        <w:t>биотит</w:t>
      </w:r>
    </w:p>
    <w:p w:rsidR="00BB1160" w:rsidRPr="00BF2B61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</w:p>
    <w:p w:rsidR="00BB1160" w:rsidRPr="00BF2B61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  <w:r w:rsidRPr="00BF2B61">
        <w:rPr>
          <w:rFonts w:ascii="Arial" w:hAnsi="Arial" w:cs="Arial"/>
          <w:bCs/>
          <w:iCs/>
          <w:lang w:eastAsia="en-US"/>
        </w:rPr>
        <w:t>ЗАДАНИЕ 2. сравнить показатели преломления двух соседних минералов позволяет изучение поведения (перемещения) …</w:t>
      </w:r>
    </w:p>
    <w:p w:rsidR="00BB1160" w:rsidRDefault="00BB1160" w:rsidP="00BB1160">
      <w:pPr>
        <w:jc w:val="both"/>
        <w:rPr>
          <w:rFonts w:ascii="Arial" w:hAnsi="Arial" w:cs="Arial"/>
          <w:b/>
          <w:bCs/>
          <w:iCs/>
          <w:lang w:eastAsia="en-US"/>
        </w:rPr>
      </w:pPr>
      <w:r w:rsidRPr="00BF2B61">
        <w:rPr>
          <w:rFonts w:ascii="Arial" w:hAnsi="Arial" w:cs="Arial"/>
          <w:b/>
          <w:bCs/>
          <w:iCs/>
          <w:lang w:eastAsia="en-US"/>
        </w:rPr>
        <w:t>Ответ:</w:t>
      </w:r>
      <w:r w:rsidRPr="00BF2B61">
        <w:rPr>
          <w:rFonts w:ascii="Arial" w:hAnsi="Arial" w:cs="Arial"/>
          <w:bCs/>
          <w:iCs/>
          <w:lang w:eastAsia="en-US"/>
        </w:rPr>
        <w:t xml:space="preserve"> </w:t>
      </w:r>
      <w:r w:rsidRPr="00BF2B61">
        <w:rPr>
          <w:rFonts w:ascii="Arial" w:hAnsi="Arial" w:cs="Arial"/>
          <w:b/>
          <w:bCs/>
          <w:iCs/>
          <w:lang w:eastAsia="en-US"/>
        </w:rPr>
        <w:t xml:space="preserve">полоска </w:t>
      </w:r>
      <w:proofErr w:type="spellStart"/>
      <w:r w:rsidRPr="00BF2B61">
        <w:rPr>
          <w:rFonts w:ascii="Arial" w:hAnsi="Arial" w:cs="Arial"/>
          <w:b/>
          <w:bCs/>
          <w:iCs/>
          <w:lang w:eastAsia="en-US"/>
        </w:rPr>
        <w:t>Бекке</w:t>
      </w:r>
      <w:proofErr w:type="spellEnd"/>
    </w:p>
    <w:p w:rsidR="00BB1160" w:rsidRDefault="00BB1160" w:rsidP="00BB1160">
      <w:pPr>
        <w:jc w:val="both"/>
        <w:rPr>
          <w:rFonts w:ascii="Arial" w:hAnsi="Arial" w:cs="Arial"/>
          <w:b/>
          <w:bCs/>
          <w:iCs/>
          <w:lang w:eastAsia="en-US"/>
        </w:rPr>
      </w:pPr>
    </w:p>
    <w:p w:rsidR="00BB1160" w:rsidRPr="00097526" w:rsidRDefault="00BB1160" w:rsidP="00BB1160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  <w:r w:rsidRPr="00097526">
        <w:rPr>
          <w:rFonts w:ascii="Arial" w:eastAsia="Calibri" w:hAnsi="Arial" w:cs="Arial"/>
          <w:color w:val="000000"/>
          <w:u w:val="single"/>
          <w:lang w:eastAsia="en-US"/>
        </w:rPr>
        <w:t>3) открытые задания (ситуационные задачи, средний уровень сложности):</w:t>
      </w:r>
    </w:p>
    <w:p w:rsidR="00BB1160" w:rsidRPr="00097526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</w:p>
    <w:p w:rsidR="00BB1160" w:rsidRPr="00097526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  <w:r w:rsidRPr="00097526">
        <w:rPr>
          <w:rFonts w:ascii="Arial" w:hAnsi="Arial" w:cs="Arial"/>
          <w:bCs/>
          <w:iCs/>
          <w:lang w:eastAsia="en-US"/>
        </w:rPr>
        <w:t>ЗАДАНИЕ 1. охарактеризуйте практическое значение определения номера плагиоклазов для диагностики магматических горных пород</w:t>
      </w:r>
    </w:p>
    <w:p w:rsidR="00BB1160" w:rsidRPr="006C70F3" w:rsidRDefault="00BB1160" w:rsidP="00BB1160">
      <w:pPr>
        <w:tabs>
          <w:tab w:val="right" w:leader="underscore" w:pos="9639"/>
        </w:tabs>
        <w:jc w:val="both"/>
        <w:rPr>
          <w:rFonts w:ascii="Arial" w:hAnsi="Arial" w:cs="Arial"/>
          <w:bCs/>
          <w:iCs/>
          <w:lang w:eastAsia="en-US"/>
        </w:rPr>
      </w:pPr>
      <w:r w:rsidRPr="00097526">
        <w:rPr>
          <w:rFonts w:ascii="Arial" w:hAnsi="Arial" w:cs="Arial"/>
          <w:b/>
          <w:lang w:eastAsia="en-US"/>
        </w:rPr>
        <w:t xml:space="preserve">Ответ: </w:t>
      </w:r>
      <w:r w:rsidRPr="00097526">
        <w:rPr>
          <w:rFonts w:ascii="Arial" w:hAnsi="Arial" w:cs="Arial"/>
          <w:bCs/>
          <w:iCs/>
          <w:lang w:eastAsia="en-US"/>
        </w:rPr>
        <w:t>Определение номера плагиоклаза или соотношения кальция и натрия является важнейшим для диагностики магматических горных пород. Ультраосновные породы плагиоклаз как правило не содержат. В основных породах встречаются плагиоклазы с номерами 100 – 50, в средних – 30-50, в кислых – 0-30. Роль этого метода резко возрастает в диагностике вулканических порфировых пород.</w:t>
      </w:r>
    </w:p>
    <w:p w:rsidR="00BB1160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</w:p>
    <w:p w:rsidR="00BB1160" w:rsidRPr="002C5568" w:rsidRDefault="00BB1160" w:rsidP="00BB1160">
      <w:pPr>
        <w:jc w:val="both"/>
        <w:rPr>
          <w:rFonts w:ascii="Arial" w:hAnsi="Arial" w:cs="Arial"/>
          <w:b/>
          <w:bCs/>
          <w:iCs/>
          <w:lang w:eastAsia="en-US"/>
        </w:rPr>
      </w:pPr>
      <w:r w:rsidRPr="002C5568">
        <w:rPr>
          <w:rFonts w:ascii="Arial" w:hAnsi="Arial" w:cs="Arial"/>
          <w:b/>
          <w:bCs/>
          <w:iCs/>
          <w:lang w:eastAsia="en-US"/>
        </w:rPr>
        <w:t>ПК-4</w:t>
      </w:r>
      <w:r w:rsidRPr="002C5568">
        <w:rPr>
          <w:rFonts w:ascii="Arial" w:hAnsi="Arial" w:cs="Arial"/>
          <w:b/>
          <w:bCs/>
          <w:iCs/>
          <w:lang w:eastAsia="en-US"/>
        </w:rPr>
        <w:tab/>
        <w:t>Способен проводить обоснованную оценку перспектив исследованных площадей на обнаружение месторождений твердых полезных ископаемых</w:t>
      </w:r>
    </w:p>
    <w:p w:rsidR="00BB1160" w:rsidRDefault="00BB1160" w:rsidP="00BB1160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</w:p>
    <w:p w:rsidR="00BB1160" w:rsidRDefault="00BB1160" w:rsidP="00BB1160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  <w:r w:rsidRPr="00245552">
        <w:rPr>
          <w:rFonts w:ascii="Arial" w:eastAsia="Calibri" w:hAnsi="Arial" w:cs="Arial"/>
          <w:color w:val="000000"/>
          <w:u w:val="single"/>
          <w:lang w:eastAsia="en-US"/>
        </w:rPr>
        <w:t>1) закрытые задания (тестовые, средний уровень сложности):</w:t>
      </w:r>
    </w:p>
    <w:p w:rsidR="00BB1160" w:rsidRDefault="00BB1160" w:rsidP="00BB1160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</w:p>
    <w:p w:rsidR="00BB1160" w:rsidRPr="002C5568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  <w:r w:rsidRPr="002C5568">
        <w:rPr>
          <w:rFonts w:ascii="Arial" w:hAnsi="Arial" w:cs="Arial"/>
          <w:bCs/>
          <w:iCs/>
          <w:lang w:eastAsia="en-US"/>
        </w:rPr>
        <w:t xml:space="preserve">ЗАДАНИЕ 1. Количество параллельных тонких полосок на поверхности минеральных зерен в проходящем свете описывает </w:t>
      </w:r>
    </w:p>
    <w:p w:rsidR="00BB1160" w:rsidRPr="002C5568" w:rsidRDefault="00BB1160" w:rsidP="00BB1160">
      <w:pPr>
        <w:numPr>
          <w:ilvl w:val="0"/>
          <w:numId w:val="37"/>
        </w:numPr>
        <w:spacing w:line="276" w:lineRule="auto"/>
        <w:ind w:firstLine="284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C5568">
        <w:rPr>
          <w:rFonts w:ascii="Arial" w:eastAsia="Calibri" w:hAnsi="Arial" w:cs="Arial"/>
          <w:b/>
          <w:lang w:eastAsia="en-US"/>
        </w:rPr>
        <w:t>спайность</w:t>
      </w:r>
    </w:p>
    <w:p w:rsidR="00BB1160" w:rsidRPr="002C5568" w:rsidRDefault="00BB1160" w:rsidP="00BB1160">
      <w:pPr>
        <w:numPr>
          <w:ilvl w:val="0"/>
          <w:numId w:val="37"/>
        </w:numPr>
        <w:spacing w:line="276" w:lineRule="auto"/>
        <w:ind w:firstLine="284"/>
        <w:contextualSpacing/>
        <w:jc w:val="both"/>
        <w:rPr>
          <w:rFonts w:ascii="Arial" w:eastAsia="Calibri" w:hAnsi="Arial" w:cs="Arial"/>
          <w:lang w:eastAsia="en-US"/>
        </w:rPr>
      </w:pPr>
      <w:proofErr w:type="spellStart"/>
      <w:r w:rsidRPr="002C5568">
        <w:rPr>
          <w:rFonts w:ascii="Arial" w:eastAsia="Calibri" w:hAnsi="Arial" w:cs="Arial"/>
          <w:lang w:eastAsia="en-US"/>
        </w:rPr>
        <w:t>трещиноватость</w:t>
      </w:r>
      <w:proofErr w:type="spellEnd"/>
    </w:p>
    <w:p w:rsidR="00BB1160" w:rsidRPr="002C5568" w:rsidRDefault="00BB1160" w:rsidP="00BB1160">
      <w:pPr>
        <w:numPr>
          <w:ilvl w:val="0"/>
          <w:numId w:val="37"/>
        </w:numPr>
        <w:spacing w:line="276" w:lineRule="auto"/>
        <w:ind w:firstLine="284"/>
        <w:contextualSpacing/>
        <w:jc w:val="both"/>
        <w:rPr>
          <w:rFonts w:ascii="Arial" w:eastAsia="Calibri" w:hAnsi="Arial" w:cs="Arial"/>
          <w:lang w:eastAsia="en-US"/>
        </w:rPr>
      </w:pPr>
      <w:r w:rsidRPr="002C5568">
        <w:rPr>
          <w:rFonts w:ascii="Arial" w:eastAsia="Calibri" w:hAnsi="Arial" w:cs="Arial"/>
          <w:lang w:eastAsia="en-US"/>
        </w:rPr>
        <w:t>штриховатость</w:t>
      </w:r>
    </w:p>
    <w:p w:rsidR="00BB1160" w:rsidRPr="002C5568" w:rsidRDefault="00BB1160" w:rsidP="00BB1160">
      <w:pPr>
        <w:numPr>
          <w:ilvl w:val="0"/>
          <w:numId w:val="37"/>
        </w:numPr>
        <w:spacing w:line="276" w:lineRule="auto"/>
        <w:ind w:firstLine="284"/>
        <w:contextualSpacing/>
        <w:jc w:val="both"/>
        <w:rPr>
          <w:rFonts w:ascii="Arial" w:eastAsia="Calibri" w:hAnsi="Arial" w:cs="Arial"/>
          <w:lang w:eastAsia="en-US"/>
        </w:rPr>
      </w:pPr>
      <w:proofErr w:type="spellStart"/>
      <w:r w:rsidRPr="002C5568">
        <w:rPr>
          <w:rFonts w:ascii="Arial" w:eastAsia="Calibri" w:hAnsi="Arial" w:cs="Arial"/>
          <w:lang w:eastAsia="en-US"/>
        </w:rPr>
        <w:t>полосчатость</w:t>
      </w:r>
      <w:proofErr w:type="spellEnd"/>
    </w:p>
    <w:p w:rsidR="00BB1160" w:rsidRPr="002C5568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</w:p>
    <w:p w:rsidR="00BB1160" w:rsidRPr="002C5568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  <w:r w:rsidRPr="002C5568">
        <w:rPr>
          <w:rFonts w:ascii="Arial" w:hAnsi="Arial" w:cs="Arial"/>
          <w:bCs/>
          <w:iCs/>
          <w:lang w:eastAsia="en-US"/>
        </w:rPr>
        <w:t xml:space="preserve">ЗАДАНИЕ </w:t>
      </w:r>
      <w:r w:rsidRPr="000E4E18">
        <w:rPr>
          <w:rFonts w:ascii="Arial" w:hAnsi="Arial" w:cs="Arial"/>
          <w:bCs/>
          <w:iCs/>
          <w:lang w:eastAsia="en-US"/>
        </w:rPr>
        <w:t>2</w:t>
      </w:r>
      <w:r w:rsidRPr="002C5568">
        <w:rPr>
          <w:rFonts w:ascii="Arial" w:hAnsi="Arial" w:cs="Arial"/>
          <w:bCs/>
          <w:iCs/>
          <w:lang w:eastAsia="en-US"/>
        </w:rPr>
        <w:t xml:space="preserve">. Неровную (ямчатую) поверхность минералов, заполненную канадским бальзамом характеризует </w:t>
      </w:r>
    </w:p>
    <w:p w:rsidR="00BB1160" w:rsidRPr="002C5568" w:rsidRDefault="00BB1160" w:rsidP="00BB1160">
      <w:pPr>
        <w:numPr>
          <w:ilvl w:val="1"/>
          <w:numId w:val="38"/>
        </w:numPr>
        <w:ind w:left="709" w:hanging="425"/>
        <w:contextualSpacing/>
        <w:jc w:val="both"/>
        <w:rPr>
          <w:rFonts w:ascii="Arial" w:hAnsi="Arial" w:cs="Arial"/>
          <w:b/>
          <w:bCs/>
          <w:iCs/>
          <w:lang w:eastAsia="en-US"/>
        </w:rPr>
      </w:pPr>
      <w:r w:rsidRPr="002C5568">
        <w:rPr>
          <w:rFonts w:ascii="Arial" w:hAnsi="Arial" w:cs="Arial"/>
          <w:b/>
          <w:bCs/>
          <w:iCs/>
          <w:lang w:eastAsia="en-US"/>
        </w:rPr>
        <w:t>шагреневая поверхность</w:t>
      </w:r>
    </w:p>
    <w:p w:rsidR="00BB1160" w:rsidRPr="002C5568" w:rsidRDefault="00BB1160" w:rsidP="00BB1160">
      <w:pPr>
        <w:numPr>
          <w:ilvl w:val="1"/>
          <w:numId w:val="38"/>
        </w:numPr>
        <w:ind w:left="709" w:hanging="425"/>
        <w:contextualSpacing/>
        <w:jc w:val="both"/>
        <w:rPr>
          <w:rFonts w:ascii="Arial" w:hAnsi="Arial" w:cs="Arial"/>
          <w:bCs/>
          <w:iCs/>
          <w:lang w:eastAsia="en-US"/>
        </w:rPr>
      </w:pPr>
      <w:r w:rsidRPr="002C5568">
        <w:rPr>
          <w:rFonts w:ascii="Arial" w:hAnsi="Arial" w:cs="Arial"/>
          <w:bCs/>
          <w:iCs/>
          <w:lang w:eastAsia="en-US"/>
        </w:rPr>
        <w:t xml:space="preserve">поверхность </w:t>
      </w:r>
      <w:proofErr w:type="spellStart"/>
      <w:r w:rsidRPr="002C5568">
        <w:rPr>
          <w:rFonts w:ascii="Arial" w:hAnsi="Arial" w:cs="Arial"/>
          <w:bCs/>
          <w:iCs/>
          <w:lang w:eastAsia="en-US"/>
        </w:rPr>
        <w:t>Мохо</w:t>
      </w:r>
      <w:proofErr w:type="spellEnd"/>
    </w:p>
    <w:p w:rsidR="00BB1160" w:rsidRPr="002C5568" w:rsidRDefault="00BB1160" w:rsidP="00BB1160">
      <w:pPr>
        <w:numPr>
          <w:ilvl w:val="1"/>
          <w:numId w:val="38"/>
        </w:numPr>
        <w:ind w:left="709" w:hanging="425"/>
        <w:contextualSpacing/>
        <w:jc w:val="both"/>
        <w:rPr>
          <w:rFonts w:ascii="Arial" w:hAnsi="Arial" w:cs="Arial"/>
          <w:bCs/>
          <w:iCs/>
          <w:lang w:eastAsia="en-US"/>
        </w:rPr>
      </w:pPr>
      <w:r w:rsidRPr="002C5568">
        <w:rPr>
          <w:rFonts w:ascii="Arial" w:hAnsi="Arial" w:cs="Arial"/>
          <w:bCs/>
          <w:iCs/>
          <w:lang w:eastAsia="en-US"/>
        </w:rPr>
        <w:t>базальная поверхность</w:t>
      </w:r>
    </w:p>
    <w:p w:rsidR="00BB1160" w:rsidRPr="002C5568" w:rsidRDefault="00BB1160" w:rsidP="00BB1160">
      <w:pPr>
        <w:numPr>
          <w:ilvl w:val="1"/>
          <w:numId w:val="38"/>
        </w:numPr>
        <w:ind w:left="709" w:hanging="425"/>
        <w:contextualSpacing/>
        <w:jc w:val="both"/>
        <w:rPr>
          <w:rFonts w:ascii="Arial" w:hAnsi="Arial" w:cs="Arial"/>
          <w:bCs/>
          <w:iCs/>
          <w:lang w:eastAsia="en-US"/>
        </w:rPr>
      </w:pPr>
      <w:r w:rsidRPr="002C5568">
        <w:rPr>
          <w:rFonts w:ascii="Arial" w:hAnsi="Arial" w:cs="Arial"/>
          <w:bCs/>
          <w:iCs/>
          <w:lang w:eastAsia="en-US"/>
        </w:rPr>
        <w:t>поверхность Конрада</w:t>
      </w:r>
    </w:p>
    <w:p w:rsidR="00BB1160" w:rsidRPr="002C5568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</w:p>
    <w:p w:rsidR="00BB1160" w:rsidRPr="002C5568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  <w:r w:rsidRPr="002C5568">
        <w:rPr>
          <w:rFonts w:ascii="Arial" w:hAnsi="Arial" w:cs="Arial"/>
          <w:bCs/>
          <w:iCs/>
          <w:lang w:eastAsia="en-US"/>
        </w:rPr>
        <w:t xml:space="preserve">ЗАДАНИЕ </w:t>
      </w:r>
      <w:r w:rsidRPr="000E4E18">
        <w:rPr>
          <w:rFonts w:ascii="Arial" w:hAnsi="Arial" w:cs="Arial"/>
          <w:bCs/>
          <w:iCs/>
          <w:lang w:eastAsia="en-US"/>
        </w:rPr>
        <w:t>3</w:t>
      </w:r>
      <w:r w:rsidRPr="002C5568">
        <w:rPr>
          <w:rFonts w:ascii="Arial" w:hAnsi="Arial" w:cs="Arial"/>
          <w:bCs/>
          <w:iCs/>
          <w:lang w:eastAsia="en-US"/>
        </w:rPr>
        <w:t>. Взаимное положение осей индикатрисы минерала с направлением его вытянутости характеризуется</w:t>
      </w:r>
    </w:p>
    <w:p w:rsidR="00BB1160" w:rsidRPr="002C5568" w:rsidRDefault="00BB1160" w:rsidP="00BB1160">
      <w:pPr>
        <w:numPr>
          <w:ilvl w:val="0"/>
          <w:numId w:val="39"/>
        </w:numPr>
        <w:spacing w:line="276" w:lineRule="auto"/>
        <w:ind w:firstLine="284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C5568">
        <w:rPr>
          <w:rFonts w:ascii="Arial" w:eastAsia="Calibri" w:hAnsi="Arial" w:cs="Arial"/>
          <w:b/>
          <w:lang w:eastAsia="en-US"/>
        </w:rPr>
        <w:t>удлинением</w:t>
      </w:r>
    </w:p>
    <w:p w:rsidR="00BB1160" w:rsidRPr="002C5568" w:rsidRDefault="00BB1160" w:rsidP="00BB1160">
      <w:pPr>
        <w:numPr>
          <w:ilvl w:val="0"/>
          <w:numId w:val="39"/>
        </w:numPr>
        <w:spacing w:line="276" w:lineRule="auto"/>
        <w:ind w:firstLine="284"/>
        <w:contextualSpacing/>
        <w:jc w:val="both"/>
        <w:rPr>
          <w:rFonts w:ascii="Arial" w:eastAsia="Calibri" w:hAnsi="Arial" w:cs="Arial"/>
          <w:lang w:eastAsia="en-US"/>
        </w:rPr>
      </w:pPr>
      <w:r w:rsidRPr="002C5568">
        <w:rPr>
          <w:rFonts w:ascii="Arial" w:eastAsia="Calibri" w:hAnsi="Arial" w:cs="Arial"/>
          <w:lang w:eastAsia="en-US"/>
        </w:rPr>
        <w:t>плеохроизмом</w:t>
      </w:r>
    </w:p>
    <w:p w:rsidR="00BB1160" w:rsidRPr="002C5568" w:rsidRDefault="00BB1160" w:rsidP="00BB1160">
      <w:pPr>
        <w:numPr>
          <w:ilvl w:val="0"/>
          <w:numId w:val="39"/>
        </w:numPr>
        <w:spacing w:line="276" w:lineRule="auto"/>
        <w:ind w:firstLine="284"/>
        <w:contextualSpacing/>
        <w:jc w:val="both"/>
        <w:rPr>
          <w:rFonts w:ascii="Arial" w:eastAsia="Calibri" w:hAnsi="Arial" w:cs="Arial"/>
          <w:lang w:eastAsia="en-US"/>
        </w:rPr>
      </w:pPr>
      <w:r w:rsidRPr="002C5568">
        <w:rPr>
          <w:rFonts w:ascii="Arial" w:eastAsia="Calibri" w:hAnsi="Arial" w:cs="Arial"/>
          <w:lang w:eastAsia="en-US"/>
        </w:rPr>
        <w:t>рельефом</w:t>
      </w:r>
    </w:p>
    <w:p w:rsidR="00BB1160" w:rsidRPr="002C5568" w:rsidRDefault="00BB1160" w:rsidP="00BB1160">
      <w:pPr>
        <w:numPr>
          <w:ilvl w:val="0"/>
          <w:numId w:val="39"/>
        </w:numPr>
        <w:spacing w:line="276" w:lineRule="auto"/>
        <w:ind w:firstLine="284"/>
        <w:contextualSpacing/>
        <w:jc w:val="both"/>
        <w:rPr>
          <w:rFonts w:ascii="Arial" w:eastAsia="Calibri" w:hAnsi="Arial" w:cs="Arial"/>
          <w:lang w:eastAsia="en-US"/>
        </w:rPr>
      </w:pPr>
      <w:r w:rsidRPr="002C5568">
        <w:rPr>
          <w:rFonts w:ascii="Arial" w:eastAsia="Calibri" w:hAnsi="Arial" w:cs="Arial"/>
          <w:lang w:eastAsia="en-US"/>
        </w:rPr>
        <w:t>абсорбцией</w:t>
      </w:r>
    </w:p>
    <w:p w:rsidR="00BB1160" w:rsidRDefault="00BB1160" w:rsidP="00BB1160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</w:p>
    <w:p w:rsidR="00BB1160" w:rsidRDefault="00BB1160" w:rsidP="00BB1160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 w:themeColor="text1"/>
          <w:u w:val="single"/>
          <w:lang w:eastAsia="en-US"/>
        </w:rPr>
      </w:pPr>
      <w:r w:rsidRPr="00245552">
        <w:rPr>
          <w:rFonts w:ascii="Arial" w:eastAsia="Calibri" w:hAnsi="Arial" w:cs="Arial"/>
          <w:color w:val="000000" w:themeColor="text1"/>
          <w:u w:val="single"/>
          <w:lang w:eastAsia="en-US"/>
        </w:rPr>
        <w:t>2) открытые задания (тестовые, повышенный уровень сложности):</w:t>
      </w:r>
    </w:p>
    <w:p w:rsidR="00BB1160" w:rsidRDefault="00BB1160" w:rsidP="00BB1160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 w:themeColor="text1"/>
          <w:u w:val="single"/>
          <w:lang w:eastAsia="en-US"/>
        </w:rPr>
      </w:pPr>
    </w:p>
    <w:p w:rsidR="00BB1160" w:rsidRPr="003E2A67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  <w:r w:rsidRPr="003E2A67">
        <w:rPr>
          <w:rFonts w:ascii="Arial" w:hAnsi="Arial" w:cs="Arial"/>
          <w:bCs/>
          <w:iCs/>
          <w:lang w:eastAsia="en-US"/>
        </w:rPr>
        <w:t xml:space="preserve">ЗАДАНИЕ </w:t>
      </w:r>
      <w:r w:rsidRPr="000E4E18">
        <w:rPr>
          <w:rFonts w:ascii="Arial" w:hAnsi="Arial" w:cs="Arial"/>
          <w:bCs/>
          <w:iCs/>
          <w:lang w:eastAsia="en-US"/>
        </w:rPr>
        <w:t>1</w:t>
      </w:r>
      <w:r w:rsidRPr="003E2A67">
        <w:rPr>
          <w:rFonts w:ascii="Arial" w:hAnsi="Arial" w:cs="Arial"/>
          <w:bCs/>
          <w:iCs/>
          <w:lang w:eastAsia="en-US"/>
        </w:rPr>
        <w:t>. Геометрическая модель оптических свойств кристаллов называется</w:t>
      </w:r>
    </w:p>
    <w:p w:rsidR="00BB1160" w:rsidRPr="003E2A67" w:rsidRDefault="00BB1160" w:rsidP="00BB1160">
      <w:pPr>
        <w:jc w:val="both"/>
        <w:rPr>
          <w:rFonts w:ascii="Arial" w:hAnsi="Arial" w:cs="Arial"/>
          <w:b/>
          <w:bCs/>
          <w:iCs/>
          <w:lang w:eastAsia="en-US"/>
        </w:rPr>
      </w:pPr>
      <w:r w:rsidRPr="003E2A67">
        <w:rPr>
          <w:rFonts w:ascii="Arial" w:hAnsi="Arial" w:cs="Arial"/>
          <w:b/>
          <w:bCs/>
          <w:iCs/>
          <w:lang w:eastAsia="en-US"/>
        </w:rPr>
        <w:t>Ответ:</w:t>
      </w:r>
      <w:r w:rsidRPr="003E2A67">
        <w:rPr>
          <w:rFonts w:ascii="Arial" w:hAnsi="Arial" w:cs="Arial"/>
          <w:bCs/>
          <w:iCs/>
          <w:lang w:eastAsia="en-US"/>
        </w:rPr>
        <w:t xml:space="preserve"> </w:t>
      </w:r>
      <w:r w:rsidRPr="003E2A67">
        <w:rPr>
          <w:rFonts w:ascii="Arial" w:hAnsi="Arial" w:cs="Arial"/>
          <w:b/>
          <w:bCs/>
          <w:iCs/>
          <w:lang w:eastAsia="en-US"/>
        </w:rPr>
        <w:t>индикатриса</w:t>
      </w:r>
    </w:p>
    <w:p w:rsidR="00BB1160" w:rsidRPr="003E2A67" w:rsidRDefault="00BB1160" w:rsidP="00BB1160">
      <w:pPr>
        <w:jc w:val="both"/>
        <w:rPr>
          <w:rFonts w:ascii="Arial" w:hAnsi="Arial" w:cs="Arial"/>
          <w:b/>
          <w:bCs/>
          <w:iCs/>
          <w:lang w:eastAsia="en-US"/>
        </w:rPr>
      </w:pPr>
    </w:p>
    <w:p w:rsidR="00BB1160" w:rsidRPr="003E2A67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  <w:r w:rsidRPr="003E2A67">
        <w:rPr>
          <w:rFonts w:ascii="Arial" w:hAnsi="Arial" w:cs="Arial"/>
          <w:bCs/>
          <w:iCs/>
          <w:lang w:eastAsia="en-US"/>
        </w:rPr>
        <w:t xml:space="preserve">ЗАДАНИЕ </w:t>
      </w:r>
      <w:r w:rsidRPr="000E4E18">
        <w:rPr>
          <w:rFonts w:ascii="Arial" w:hAnsi="Arial" w:cs="Arial"/>
          <w:bCs/>
          <w:iCs/>
          <w:lang w:eastAsia="en-US"/>
        </w:rPr>
        <w:t>2</w:t>
      </w:r>
      <w:r w:rsidRPr="003E2A67">
        <w:rPr>
          <w:rFonts w:ascii="Arial" w:hAnsi="Arial" w:cs="Arial"/>
          <w:bCs/>
          <w:iCs/>
          <w:lang w:eastAsia="en-US"/>
        </w:rPr>
        <w:t>. Способность минералов изменять окраску при вращении предметного столика в проходящем свете называется</w:t>
      </w:r>
    </w:p>
    <w:p w:rsidR="00BB1160" w:rsidRPr="006C70F3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  <w:r w:rsidRPr="003E2A67">
        <w:rPr>
          <w:rFonts w:ascii="Arial" w:hAnsi="Arial" w:cs="Arial"/>
          <w:b/>
          <w:bCs/>
          <w:iCs/>
          <w:lang w:eastAsia="en-US"/>
        </w:rPr>
        <w:t>Ответ:</w:t>
      </w:r>
      <w:r w:rsidRPr="003E2A67">
        <w:rPr>
          <w:rFonts w:ascii="Arial" w:hAnsi="Arial" w:cs="Arial"/>
          <w:bCs/>
          <w:iCs/>
          <w:lang w:eastAsia="en-US"/>
        </w:rPr>
        <w:t xml:space="preserve"> </w:t>
      </w:r>
      <w:r w:rsidRPr="003E2A67">
        <w:rPr>
          <w:rFonts w:ascii="Arial" w:hAnsi="Arial" w:cs="Arial"/>
          <w:b/>
          <w:bCs/>
          <w:iCs/>
          <w:lang w:eastAsia="en-US"/>
        </w:rPr>
        <w:t>плеохроизм</w:t>
      </w:r>
    </w:p>
    <w:p w:rsidR="00BB1160" w:rsidRPr="00245552" w:rsidRDefault="00BB1160" w:rsidP="00BB1160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 w:themeColor="text1"/>
          <w:u w:val="single"/>
          <w:lang w:eastAsia="en-US"/>
        </w:rPr>
      </w:pPr>
    </w:p>
    <w:p w:rsidR="00BB1160" w:rsidRPr="00097526" w:rsidRDefault="00BB1160" w:rsidP="00BB1160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  <w:r w:rsidRPr="00097526">
        <w:rPr>
          <w:rFonts w:ascii="Arial" w:eastAsia="Calibri" w:hAnsi="Arial" w:cs="Arial"/>
          <w:color w:val="000000"/>
          <w:u w:val="single"/>
          <w:lang w:eastAsia="en-US"/>
        </w:rPr>
        <w:t>3) открытые задания (ситуационные задачи, средний уровень сложности):</w:t>
      </w:r>
    </w:p>
    <w:p w:rsidR="00BB1160" w:rsidRPr="006C70F3" w:rsidRDefault="00BB1160" w:rsidP="00BB1160">
      <w:pPr>
        <w:jc w:val="both"/>
        <w:rPr>
          <w:rFonts w:ascii="Arial" w:hAnsi="Arial" w:cs="Arial"/>
          <w:bCs/>
          <w:iCs/>
          <w:lang w:eastAsia="en-US"/>
        </w:rPr>
      </w:pPr>
    </w:p>
    <w:p w:rsidR="00BB1160" w:rsidRDefault="00BB1160" w:rsidP="00BB1160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8"/>
          <w:lang w:eastAsia="en-US"/>
        </w:rPr>
      </w:pPr>
      <w:r w:rsidRPr="003E2A67">
        <w:rPr>
          <w:rFonts w:ascii="Arial" w:hAnsi="Arial" w:cs="Arial"/>
          <w:iCs/>
          <w:sz w:val="22"/>
          <w:szCs w:val="28"/>
          <w:lang w:eastAsia="en-US"/>
        </w:rPr>
        <w:lastRenderedPageBreak/>
        <w:t xml:space="preserve">ЗАДАНИЕ </w:t>
      </w:r>
      <w:r w:rsidRPr="000E4E18">
        <w:rPr>
          <w:rFonts w:ascii="Arial" w:hAnsi="Arial" w:cs="Arial"/>
          <w:iCs/>
          <w:sz w:val="22"/>
          <w:szCs w:val="28"/>
          <w:lang w:eastAsia="en-US"/>
        </w:rPr>
        <w:t>1</w:t>
      </w:r>
      <w:r w:rsidRPr="003E2A67">
        <w:rPr>
          <w:rFonts w:ascii="Arial" w:hAnsi="Arial" w:cs="Arial"/>
          <w:iCs/>
          <w:sz w:val="22"/>
          <w:szCs w:val="28"/>
          <w:lang w:eastAsia="en-US"/>
        </w:rPr>
        <w:t>. Какие диагностические признаки минералов возможно определить с использованием поляризационного микроскопа?</w:t>
      </w:r>
    </w:p>
    <w:p w:rsidR="00BB1160" w:rsidRPr="003E2A67" w:rsidRDefault="00BB1160" w:rsidP="00BB1160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8"/>
          <w:lang w:eastAsia="en-US"/>
        </w:rPr>
      </w:pPr>
    </w:p>
    <w:p w:rsidR="00BB1160" w:rsidRPr="003E2A67" w:rsidRDefault="00BB1160" w:rsidP="00BB1160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8"/>
          <w:lang w:eastAsia="en-US"/>
        </w:rPr>
      </w:pPr>
      <w:r w:rsidRPr="003E2A67">
        <w:rPr>
          <w:rFonts w:ascii="Arial" w:hAnsi="Arial" w:cs="Arial"/>
          <w:b/>
          <w:bCs/>
          <w:sz w:val="22"/>
          <w:szCs w:val="28"/>
          <w:lang w:eastAsia="en-US"/>
        </w:rPr>
        <w:t>Ответ:</w:t>
      </w:r>
      <w:r w:rsidRPr="003E2A67">
        <w:rPr>
          <w:rFonts w:ascii="Arial" w:hAnsi="Arial" w:cs="Arial"/>
          <w:sz w:val="22"/>
          <w:szCs w:val="28"/>
          <w:lang w:eastAsia="en-US"/>
        </w:rPr>
        <w:t xml:space="preserve"> </w:t>
      </w:r>
      <w:r w:rsidRPr="003E2A67">
        <w:rPr>
          <w:rFonts w:ascii="Arial" w:hAnsi="Arial" w:cs="Arial"/>
          <w:iCs/>
          <w:sz w:val="22"/>
          <w:szCs w:val="28"/>
          <w:lang w:eastAsia="en-US"/>
        </w:rPr>
        <w:t xml:space="preserve">Поляризационный микроскоп позволяет определить: окраску, форму зерен, спайность, отдельность, относительный показатель преломления, величины разности хода и </w:t>
      </w:r>
      <w:proofErr w:type="spellStart"/>
      <w:r w:rsidRPr="003E2A67">
        <w:rPr>
          <w:rFonts w:ascii="Arial" w:hAnsi="Arial" w:cs="Arial"/>
          <w:iCs/>
          <w:sz w:val="22"/>
          <w:szCs w:val="28"/>
          <w:lang w:eastAsia="en-US"/>
        </w:rPr>
        <w:t>двупреломления</w:t>
      </w:r>
      <w:proofErr w:type="spellEnd"/>
      <w:r w:rsidRPr="003E2A67">
        <w:rPr>
          <w:rFonts w:ascii="Arial" w:hAnsi="Arial" w:cs="Arial"/>
          <w:iCs/>
          <w:sz w:val="22"/>
          <w:szCs w:val="28"/>
          <w:lang w:eastAsia="en-US"/>
        </w:rPr>
        <w:t>, погасание, удлинение, схему плеохроизма минералов.</w:t>
      </w:r>
    </w:p>
    <w:p w:rsidR="00BB1160" w:rsidRPr="00612C4B" w:rsidRDefault="00BB1160" w:rsidP="00C037C7">
      <w:pPr>
        <w:tabs>
          <w:tab w:val="left" w:pos="426"/>
        </w:tabs>
        <w:rPr>
          <w:rFonts w:ascii="Arial" w:hAnsi="Arial" w:cs="Arial"/>
          <w:b/>
          <w:sz w:val="22"/>
          <w:szCs w:val="28"/>
          <w:lang w:eastAsia="en-US"/>
        </w:rPr>
      </w:pPr>
      <w:bookmarkStart w:id="0" w:name="_GoBack"/>
      <w:bookmarkEnd w:id="0"/>
    </w:p>
    <w:sectPr w:rsidR="00BB1160" w:rsidRPr="00612C4B" w:rsidSect="004C0475">
      <w:footerReference w:type="even" r:id="rId11"/>
      <w:footerReference w:type="default" r:id="rId12"/>
      <w:headerReference w:type="first" r:id="rId13"/>
      <w:footnotePr>
        <w:numFmt w:val="chicago"/>
      </w:footnotePr>
      <w:pgSz w:w="11906" w:h="16838" w:code="9"/>
      <w:pgMar w:top="993" w:right="567" w:bottom="993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58D" w:rsidRDefault="00D3558D" w:rsidP="00750C38">
      <w:r>
        <w:separator/>
      </w:r>
    </w:p>
  </w:endnote>
  <w:endnote w:type="continuationSeparator" w:id="0">
    <w:p w:rsidR="00D3558D" w:rsidRDefault="00D3558D" w:rsidP="0075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2FE" w:rsidRDefault="002112FE" w:rsidP="0007262B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12FE" w:rsidRDefault="002112FE" w:rsidP="0007262B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2FE" w:rsidRDefault="002112FE" w:rsidP="0007262B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58D" w:rsidRDefault="00D3558D" w:rsidP="00750C38">
      <w:r>
        <w:separator/>
      </w:r>
    </w:p>
  </w:footnote>
  <w:footnote w:type="continuationSeparator" w:id="0">
    <w:p w:rsidR="00D3558D" w:rsidRDefault="00D3558D" w:rsidP="00750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2FE" w:rsidRPr="002A3E59" w:rsidRDefault="00D3558D" w:rsidP="0007262B">
    <w:pPr>
      <w:pStyle w:val="a3"/>
      <w:tabs>
        <w:tab w:val="clear" w:pos="9355"/>
        <w:tab w:val="right" w:pos="10346"/>
      </w:tabs>
      <w:jc w:val="center"/>
      <w:rPr>
        <w:rFonts w:ascii="Arial" w:hAnsi="Arial" w:cs="Arial"/>
        <w:b/>
        <w:sz w:val="24"/>
        <w:szCs w:val="24"/>
      </w:rPr>
    </w:pPr>
    <w:hyperlink r:id="rId1" w:history="1">
      <w:r w:rsidR="002112FE" w:rsidRPr="00F35A72">
        <w:rPr>
          <w:rStyle w:val="a8"/>
          <w:rFonts w:ascii="Arial" w:hAnsi="Arial" w:cs="Arial"/>
          <w:b/>
          <w:sz w:val="24"/>
          <w:szCs w:val="24"/>
          <w:lang w:val="en-US"/>
        </w:rPr>
        <w:t>www</w:t>
      </w:r>
      <w:r w:rsidR="002112FE" w:rsidRPr="002A3E59">
        <w:rPr>
          <w:rStyle w:val="a8"/>
          <w:rFonts w:ascii="Arial" w:hAnsi="Arial" w:cs="Arial"/>
          <w:b/>
          <w:sz w:val="24"/>
          <w:szCs w:val="24"/>
        </w:rPr>
        <w:t>.</w:t>
      </w:r>
      <w:proofErr w:type="spellStart"/>
      <w:r w:rsidR="002112FE" w:rsidRPr="00F35A72">
        <w:rPr>
          <w:rStyle w:val="a8"/>
          <w:rFonts w:ascii="Arial" w:hAnsi="Arial" w:cs="Arial"/>
          <w:b/>
          <w:sz w:val="24"/>
          <w:szCs w:val="24"/>
          <w:lang w:val="en-US"/>
        </w:rPr>
        <w:t>vsu</w:t>
      </w:r>
      <w:proofErr w:type="spellEnd"/>
      <w:r w:rsidR="002112FE" w:rsidRPr="002A3E59">
        <w:rPr>
          <w:rStyle w:val="a8"/>
          <w:rFonts w:ascii="Arial" w:hAnsi="Arial" w:cs="Arial"/>
          <w:b/>
          <w:sz w:val="24"/>
          <w:szCs w:val="24"/>
        </w:rPr>
        <w:t>.</w:t>
      </w:r>
      <w:proofErr w:type="spellStart"/>
      <w:r w:rsidR="002112FE" w:rsidRPr="00F35A72">
        <w:rPr>
          <w:rStyle w:val="a8"/>
          <w:rFonts w:ascii="Arial" w:hAnsi="Arial" w:cs="Arial"/>
          <w:b/>
          <w:sz w:val="24"/>
          <w:szCs w:val="24"/>
          <w:lang w:val="en-US"/>
        </w:rPr>
        <w:t>ru</w:t>
      </w:r>
      <w:proofErr w:type="spellEnd"/>
    </w:hyperlink>
    <w:r w:rsidR="002112FE">
      <w:rPr>
        <w:rFonts w:ascii="Arial" w:hAnsi="Arial" w:cs="Arial"/>
        <w:b/>
        <w:sz w:val="24"/>
        <w:szCs w:val="24"/>
      </w:rPr>
      <w:tab/>
    </w:r>
    <w:r w:rsidR="002112FE">
      <w:rPr>
        <w:rFonts w:ascii="Arial" w:hAnsi="Arial" w:cs="Arial"/>
        <w:b/>
        <w:sz w:val="24"/>
        <w:szCs w:val="24"/>
      </w:rPr>
      <w:tab/>
      <w:t>П ВГУ 2.1.02 – 2017</w:t>
    </w:r>
  </w:p>
  <w:p w:rsidR="002112FE" w:rsidRDefault="002112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361"/>
    <w:multiLevelType w:val="hybridMultilevel"/>
    <w:tmpl w:val="1DBC17E4"/>
    <w:lvl w:ilvl="0" w:tplc="DA80E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0D7B11"/>
    <w:multiLevelType w:val="hybridMultilevel"/>
    <w:tmpl w:val="2A487D92"/>
    <w:lvl w:ilvl="0" w:tplc="E94831E8">
      <w:start w:val="1"/>
      <w:numFmt w:val="bullet"/>
      <w:lvlText w:val=""/>
      <w:lvlJc w:val="left"/>
      <w:pPr>
        <w:tabs>
          <w:tab w:val="num" w:pos="964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05180A46"/>
    <w:multiLevelType w:val="hybridMultilevel"/>
    <w:tmpl w:val="C2C6A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FA6153"/>
    <w:multiLevelType w:val="hybridMultilevel"/>
    <w:tmpl w:val="589483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382D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8F2507"/>
    <w:multiLevelType w:val="hybridMultilevel"/>
    <w:tmpl w:val="0B0C50FC"/>
    <w:lvl w:ilvl="0" w:tplc="041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8B7B95"/>
    <w:multiLevelType w:val="multilevel"/>
    <w:tmpl w:val="3E32674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6">
    <w:nsid w:val="10386ED4"/>
    <w:multiLevelType w:val="hybridMultilevel"/>
    <w:tmpl w:val="F2ECE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04036B"/>
    <w:multiLevelType w:val="hybridMultilevel"/>
    <w:tmpl w:val="2CF2B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FA3F8A"/>
    <w:multiLevelType w:val="multilevel"/>
    <w:tmpl w:val="F2EC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BC6964"/>
    <w:multiLevelType w:val="hybridMultilevel"/>
    <w:tmpl w:val="9378EA36"/>
    <w:lvl w:ilvl="0" w:tplc="263C0F7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75AC1"/>
    <w:multiLevelType w:val="hybridMultilevel"/>
    <w:tmpl w:val="BEC63CC8"/>
    <w:lvl w:ilvl="0" w:tplc="5D480F8C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263FD1"/>
    <w:multiLevelType w:val="hybridMultilevel"/>
    <w:tmpl w:val="B6789CD2"/>
    <w:lvl w:ilvl="0" w:tplc="38880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3233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292CB4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800B7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13">
    <w:nsid w:val="1F9430FF"/>
    <w:multiLevelType w:val="multilevel"/>
    <w:tmpl w:val="34B0D1A4"/>
    <w:lvl w:ilvl="0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4">
    <w:nsid w:val="26400D06"/>
    <w:multiLevelType w:val="hybridMultilevel"/>
    <w:tmpl w:val="E4EE28C8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B421A69"/>
    <w:multiLevelType w:val="hybridMultilevel"/>
    <w:tmpl w:val="87A0AD42"/>
    <w:lvl w:ilvl="0" w:tplc="367EF47C">
      <w:start w:val="1"/>
      <w:numFmt w:val="bullet"/>
      <w:lvlText w:val=""/>
      <w:lvlJc w:val="left"/>
      <w:pPr>
        <w:tabs>
          <w:tab w:val="num" w:pos="964"/>
        </w:tabs>
        <w:ind w:firstLine="709"/>
      </w:pPr>
      <w:rPr>
        <w:rFonts w:ascii="Symbol" w:hAnsi="Symbol" w:hint="default"/>
      </w:rPr>
    </w:lvl>
    <w:lvl w:ilvl="1" w:tplc="E94831E8">
      <w:start w:val="1"/>
      <w:numFmt w:val="bullet"/>
      <w:lvlText w:val=""/>
      <w:lvlJc w:val="left"/>
      <w:pPr>
        <w:tabs>
          <w:tab w:val="num" w:pos="1335"/>
        </w:tabs>
        <w:ind w:left="371" w:firstLine="709"/>
      </w:pPr>
      <w:rPr>
        <w:rFonts w:ascii="Symbol" w:hAnsi="Symbol" w:hint="default"/>
      </w:rPr>
    </w:lvl>
    <w:lvl w:ilvl="2" w:tplc="49885924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EA17D3"/>
    <w:multiLevelType w:val="hybridMultilevel"/>
    <w:tmpl w:val="39F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5E130D"/>
    <w:multiLevelType w:val="hybridMultilevel"/>
    <w:tmpl w:val="0F9C28EE"/>
    <w:lvl w:ilvl="0" w:tplc="3888046A">
      <w:start w:val="1"/>
      <w:numFmt w:val="bullet"/>
      <w:lvlText w:val=""/>
      <w:lvlJc w:val="left"/>
      <w:rPr>
        <w:rFonts w:ascii="Symbol" w:hAnsi="Symbol" w:hint="default"/>
      </w:rPr>
    </w:lvl>
    <w:lvl w:ilvl="1" w:tplc="ACFE0334">
      <w:start w:val="1"/>
      <w:numFmt w:val="lowerLetter"/>
      <w:lvlText w:val="%2."/>
      <w:lvlJc w:val="left"/>
      <w:pPr>
        <w:ind w:left="1440" w:hanging="360"/>
      </w:pPr>
    </w:lvl>
    <w:lvl w:ilvl="2" w:tplc="604CB73E">
      <w:start w:val="1"/>
      <w:numFmt w:val="lowerRoman"/>
      <w:lvlText w:val="%3."/>
      <w:lvlJc w:val="right"/>
      <w:pPr>
        <w:ind w:left="2160" w:hanging="180"/>
      </w:pPr>
    </w:lvl>
    <w:lvl w:ilvl="3" w:tplc="6668354A">
      <w:start w:val="1"/>
      <w:numFmt w:val="decimal"/>
      <w:lvlText w:val="%4."/>
      <w:lvlJc w:val="left"/>
      <w:pPr>
        <w:ind w:left="2880" w:hanging="360"/>
      </w:pPr>
    </w:lvl>
    <w:lvl w:ilvl="4" w:tplc="D808281E">
      <w:start w:val="1"/>
      <w:numFmt w:val="lowerLetter"/>
      <w:lvlText w:val="%5."/>
      <w:lvlJc w:val="left"/>
      <w:pPr>
        <w:ind w:left="3600" w:hanging="360"/>
      </w:pPr>
    </w:lvl>
    <w:lvl w:ilvl="5" w:tplc="527261EC">
      <w:start w:val="1"/>
      <w:numFmt w:val="lowerRoman"/>
      <w:lvlText w:val="%6."/>
      <w:lvlJc w:val="right"/>
      <w:pPr>
        <w:ind w:left="4320" w:hanging="180"/>
      </w:pPr>
    </w:lvl>
    <w:lvl w:ilvl="6" w:tplc="20629622">
      <w:start w:val="1"/>
      <w:numFmt w:val="decimal"/>
      <w:lvlText w:val="%7."/>
      <w:lvlJc w:val="left"/>
      <w:pPr>
        <w:ind w:left="5040" w:hanging="360"/>
      </w:pPr>
    </w:lvl>
    <w:lvl w:ilvl="7" w:tplc="122ED6C2">
      <w:start w:val="1"/>
      <w:numFmt w:val="lowerLetter"/>
      <w:lvlText w:val="%8."/>
      <w:lvlJc w:val="left"/>
      <w:pPr>
        <w:ind w:left="5760" w:hanging="360"/>
      </w:pPr>
    </w:lvl>
    <w:lvl w:ilvl="8" w:tplc="783290D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12DBD"/>
    <w:multiLevelType w:val="hybridMultilevel"/>
    <w:tmpl w:val="D74AAFBC"/>
    <w:lvl w:ilvl="0" w:tplc="3888046A">
      <w:start w:val="1"/>
      <w:numFmt w:val="bullet"/>
      <w:lvlText w:val=""/>
      <w:lvlJc w:val="left"/>
      <w:rPr>
        <w:rFonts w:ascii="Symbol" w:hAnsi="Symbol" w:hint="default"/>
      </w:rPr>
    </w:lvl>
    <w:lvl w:ilvl="1" w:tplc="6F4423E4">
      <w:start w:val="1"/>
      <w:numFmt w:val="lowerLetter"/>
      <w:lvlText w:val="%2."/>
      <w:lvlJc w:val="left"/>
      <w:pPr>
        <w:ind w:left="1440" w:hanging="360"/>
      </w:pPr>
    </w:lvl>
    <w:lvl w:ilvl="2" w:tplc="22FC92D6">
      <w:start w:val="1"/>
      <w:numFmt w:val="lowerRoman"/>
      <w:lvlText w:val="%3."/>
      <w:lvlJc w:val="right"/>
      <w:pPr>
        <w:ind w:left="2160" w:hanging="180"/>
      </w:pPr>
    </w:lvl>
    <w:lvl w:ilvl="3" w:tplc="B4441B40">
      <w:start w:val="1"/>
      <w:numFmt w:val="decimal"/>
      <w:lvlText w:val="%4."/>
      <w:lvlJc w:val="left"/>
      <w:pPr>
        <w:ind w:left="2880" w:hanging="360"/>
      </w:pPr>
    </w:lvl>
    <w:lvl w:ilvl="4" w:tplc="DCB8422E">
      <w:start w:val="1"/>
      <w:numFmt w:val="lowerLetter"/>
      <w:lvlText w:val="%5."/>
      <w:lvlJc w:val="left"/>
      <w:pPr>
        <w:ind w:left="3600" w:hanging="360"/>
      </w:pPr>
    </w:lvl>
    <w:lvl w:ilvl="5" w:tplc="54E41522">
      <w:start w:val="1"/>
      <w:numFmt w:val="lowerRoman"/>
      <w:lvlText w:val="%6."/>
      <w:lvlJc w:val="right"/>
      <w:pPr>
        <w:ind w:left="4320" w:hanging="180"/>
      </w:pPr>
    </w:lvl>
    <w:lvl w:ilvl="6" w:tplc="0F48A3A4">
      <w:start w:val="1"/>
      <w:numFmt w:val="decimal"/>
      <w:lvlText w:val="%7."/>
      <w:lvlJc w:val="left"/>
      <w:pPr>
        <w:ind w:left="5040" w:hanging="360"/>
      </w:pPr>
    </w:lvl>
    <w:lvl w:ilvl="7" w:tplc="52BA0A1C">
      <w:start w:val="1"/>
      <w:numFmt w:val="lowerLetter"/>
      <w:lvlText w:val="%8."/>
      <w:lvlJc w:val="left"/>
      <w:pPr>
        <w:ind w:left="5760" w:hanging="360"/>
      </w:pPr>
    </w:lvl>
    <w:lvl w:ilvl="8" w:tplc="1DDE125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</w:rPr>
    </w:lvl>
  </w:abstractNum>
  <w:abstractNum w:abstractNumId="2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8A7613D"/>
    <w:multiLevelType w:val="hybridMultilevel"/>
    <w:tmpl w:val="25BE7522"/>
    <w:lvl w:ilvl="0" w:tplc="04190011">
      <w:start w:val="1"/>
      <w:numFmt w:val="decimal"/>
      <w:lvlText w:val="%1)"/>
      <w:lvlJc w:val="left"/>
      <w:pPr>
        <w:tabs>
          <w:tab w:val="num" w:pos="1268"/>
        </w:tabs>
        <w:ind w:left="191" w:firstLine="709"/>
      </w:pPr>
      <w:rPr>
        <w:rFonts w:cs="Times New Roman" w:hint="default"/>
        <w:color w:val="auto"/>
      </w:rPr>
    </w:lvl>
    <w:lvl w:ilvl="1" w:tplc="E94831E8">
      <w:start w:val="1"/>
      <w:numFmt w:val="bullet"/>
      <w:lvlText w:val=""/>
      <w:lvlJc w:val="left"/>
      <w:pPr>
        <w:tabs>
          <w:tab w:val="num" w:pos="1335"/>
        </w:tabs>
        <w:ind w:left="371" w:firstLine="709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BE75E9"/>
    <w:multiLevelType w:val="hybridMultilevel"/>
    <w:tmpl w:val="5B320BD0"/>
    <w:lvl w:ilvl="0" w:tplc="57A83EDA">
      <w:start w:val="1"/>
      <w:numFmt w:val="bullet"/>
      <w:lvlText w:val=""/>
      <w:lvlJc w:val="left"/>
      <w:pPr>
        <w:tabs>
          <w:tab w:val="num" w:pos="964"/>
        </w:tabs>
        <w:ind w:left="709"/>
      </w:pPr>
      <w:rPr>
        <w:rFonts w:ascii="Symbol" w:hAnsi="Symbol" w:hint="default"/>
      </w:rPr>
    </w:lvl>
    <w:lvl w:ilvl="1" w:tplc="E94831E8">
      <w:start w:val="1"/>
      <w:numFmt w:val="bullet"/>
      <w:lvlText w:val=""/>
      <w:lvlJc w:val="left"/>
      <w:pPr>
        <w:tabs>
          <w:tab w:val="num" w:pos="1335"/>
        </w:tabs>
        <w:ind w:left="371" w:firstLine="709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5335F4"/>
    <w:multiLevelType w:val="hybridMultilevel"/>
    <w:tmpl w:val="19C2A24E"/>
    <w:lvl w:ilvl="0" w:tplc="38880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C463A"/>
    <w:multiLevelType w:val="hybridMultilevel"/>
    <w:tmpl w:val="B0067604"/>
    <w:lvl w:ilvl="0" w:tplc="A8126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C5292EC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E845D6F"/>
    <w:multiLevelType w:val="hybridMultilevel"/>
    <w:tmpl w:val="8B8859E6"/>
    <w:lvl w:ilvl="0" w:tplc="38880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8804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C071C"/>
    <w:multiLevelType w:val="hybridMultilevel"/>
    <w:tmpl w:val="DE4CAF52"/>
    <w:lvl w:ilvl="0" w:tplc="9F9CC24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28">
    <w:nsid w:val="54091E4A"/>
    <w:multiLevelType w:val="hybridMultilevel"/>
    <w:tmpl w:val="A0186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51427"/>
    <w:multiLevelType w:val="multilevel"/>
    <w:tmpl w:val="94B6A4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0">
    <w:nsid w:val="5C7E2218"/>
    <w:multiLevelType w:val="hybridMultilevel"/>
    <w:tmpl w:val="4D1EEBC4"/>
    <w:lvl w:ilvl="0" w:tplc="E94831E8">
      <w:start w:val="1"/>
      <w:numFmt w:val="bullet"/>
      <w:lvlText w:val=""/>
      <w:lvlJc w:val="left"/>
      <w:pPr>
        <w:tabs>
          <w:tab w:val="num" w:pos="964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2E566A"/>
    <w:multiLevelType w:val="hybridMultilevel"/>
    <w:tmpl w:val="BEC07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6F2165"/>
    <w:multiLevelType w:val="hybridMultilevel"/>
    <w:tmpl w:val="26E6AF52"/>
    <w:lvl w:ilvl="0" w:tplc="E94831E8">
      <w:start w:val="1"/>
      <w:numFmt w:val="bullet"/>
      <w:lvlText w:val=""/>
      <w:lvlJc w:val="left"/>
      <w:pPr>
        <w:tabs>
          <w:tab w:val="num" w:pos="1313"/>
        </w:tabs>
        <w:ind w:left="349" w:firstLine="709"/>
      </w:pPr>
      <w:rPr>
        <w:rFonts w:ascii="Symbol" w:hAnsi="Symbol" w:hint="default"/>
      </w:rPr>
    </w:lvl>
    <w:lvl w:ilvl="1" w:tplc="88768C4C">
      <w:start w:val="1"/>
      <w:numFmt w:val="bullet"/>
      <w:lvlText w:val=""/>
      <w:lvlJc w:val="left"/>
      <w:pPr>
        <w:tabs>
          <w:tab w:val="num" w:pos="964"/>
        </w:tabs>
        <w:ind w:firstLine="709"/>
      </w:pPr>
      <w:rPr>
        <w:rFonts w:ascii="Symbol" w:hAnsi="Symbol" w:hint="default"/>
      </w:rPr>
    </w:lvl>
    <w:lvl w:ilvl="2" w:tplc="654A5474">
      <w:start w:val="13"/>
      <w:numFmt w:val="bullet"/>
      <w:lvlText w:val=""/>
      <w:lvlJc w:val="left"/>
      <w:pPr>
        <w:ind w:left="2509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>
    <w:nsid w:val="5EF3676E"/>
    <w:multiLevelType w:val="hybridMultilevel"/>
    <w:tmpl w:val="5C78E120"/>
    <w:lvl w:ilvl="0" w:tplc="38880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67BD5"/>
    <w:multiLevelType w:val="hybridMultilevel"/>
    <w:tmpl w:val="EDA6B9DA"/>
    <w:lvl w:ilvl="0" w:tplc="E94831E8">
      <w:start w:val="1"/>
      <w:numFmt w:val="bullet"/>
      <w:lvlText w:val=""/>
      <w:lvlJc w:val="left"/>
      <w:pPr>
        <w:tabs>
          <w:tab w:val="num" w:pos="964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B20C67"/>
    <w:multiLevelType w:val="hybridMultilevel"/>
    <w:tmpl w:val="154ECE6E"/>
    <w:lvl w:ilvl="0" w:tplc="38880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D454AD"/>
    <w:multiLevelType w:val="hybridMultilevel"/>
    <w:tmpl w:val="8340C7A2"/>
    <w:lvl w:ilvl="0" w:tplc="B5B0D57C">
      <w:start w:val="1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56747C3"/>
    <w:multiLevelType w:val="hybridMultilevel"/>
    <w:tmpl w:val="A50A21B4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9C70DA7"/>
    <w:multiLevelType w:val="hybridMultilevel"/>
    <w:tmpl w:val="7C484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4"/>
  </w:num>
  <w:num w:numId="3">
    <w:abstractNumId w:val="6"/>
  </w:num>
  <w:num w:numId="4">
    <w:abstractNumId w:val="37"/>
  </w:num>
  <w:num w:numId="5">
    <w:abstractNumId w:val="29"/>
  </w:num>
  <w:num w:numId="6">
    <w:abstractNumId w:val="1"/>
  </w:num>
  <w:num w:numId="7">
    <w:abstractNumId w:val="34"/>
  </w:num>
  <w:num w:numId="8">
    <w:abstractNumId w:val="30"/>
  </w:num>
  <w:num w:numId="9">
    <w:abstractNumId w:val="21"/>
  </w:num>
  <w:num w:numId="10">
    <w:abstractNumId w:val="32"/>
  </w:num>
  <w:num w:numId="11">
    <w:abstractNumId w:val="15"/>
  </w:num>
  <w:num w:numId="12">
    <w:abstractNumId w:val="22"/>
  </w:num>
  <w:num w:numId="13">
    <w:abstractNumId w:val="8"/>
  </w:num>
  <w:num w:numId="14">
    <w:abstractNumId w:val="13"/>
  </w:num>
  <w:num w:numId="15">
    <w:abstractNumId w:val="10"/>
  </w:num>
  <w:num w:numId="16">
    <w:abstractNumId w:val="4"/>
  </w:num>
  <w:num w:numId="17">
    <w:abstractNumId w:val="2"/>
  </w:num>
  <w:num w:numId="18">
    <w:abstractNumId w:val="14"/>
  </w:num>
  <w:num w:numId="19">
    <w:abstractNumId w:val="20"/>
  </w:num>
  <w:num w:numId="20">
    <w:abstractNumId w:val="5"/>
  </w:num>
  <w:num w:numId="21">
    <w:abstractNumId w:val="27"/>
  </w:num>
  <w:num w:numId="22">
    <w:abstractNumId w:val="36"/>
  </w:num>
  <w:num w:numId="23">
    <w:abstractNumId w:val="12"/>
  </w:num>
  <w:num w:numId="24">
    <w:abstractNumId w:val="19"/>
  </w:num>
  <w:num w:numId="25">
    <w:abstractNumId w:val="16"/>
  </w:num>
  <w:num w:numId="26">
    <w:abstractNumId w:val="0"/>
  </w:num>
  <w:num w:numId="27">
    <w:abstractNumId w:val="7"/>
  </w:num>
  <w:num w:numId="28">
    <w:abstractNumId w:val="38"/>
  </w:num>
  <w:num w:numId="29">
    <w:abstractNumId w:val="31"/>
  </w:num>
  <w:num w:numId="30">
    <w:abstractNumId w:val="26"/>
  </w:num>
  <w:num w:numId="31">
    <w:abstractNumId w:val="28"/>
  </w:num>
  <w:num w:numId="32">
    <w:abstractNumId w:val="9"/>
  </w:num>
  <w:num w:numId="33">
    <w:abstractNumId w:val="35"/>
  </w:num>
  <w:num w:numId="34">
    <w:abstractNumId w:val="23"/>
  </w:num>
  <w:num w:numId="35">
    <w:abstractNumId w:val="11"/>
  </w:num>
  <w:num w:numId="36">
    <w:abstractNumId w:val="33"/>
  </w:num>
  <w:num w:numId="37">
    <w:abstractNumId w:val="18"/>
  </w:num>
  <w:num w:numId="38">
    <w:abstractNumId w:val="25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38"/>
    <w:rsid w:val="00051664"/>
    <w:rsid w:val="00062778"/>
    <w:rsid w:val="0007262B"/>
    <w:rsid w:val="00091B0A"/>
    <w:rsid w:val="000A095E"/>
    <w:rsid w:val="000E33F5"/>
    <w:rsid w:val="000E4828"/>
    <w:rsid w:val="000F0C9E"/>
    <w:rsid w:val="000F33AB"/>
    <w:rsid w:val="000F4871"/>
    <w:rsid w:val="000F5F60"/>
    <w:rsid w:val="00105A12"/>
    <w:rsid w:val="00106D10"/>
    <w:rsid w:val="001104FE"/>
    <w:rsid w:val="00113359"/>
    <w:rsid w:val="001155A6"/>
    <w:rsid w:val="00127D16"/>
    <w:rsid w:val="00141EB3"/>
    <w:rsid w:val="00147383"/>
    <w:rsid w:val="00153C13"/>
    <w:rsid w:val="00176081"/>
    <w:rsid w:val="00194562"/>
    <w:rsid w:val="00194682"/>
    <w:rsid w:val="001B2E55"/>
    <w:rsid w:val="001C703B"/>
    <w:rsid w:val="001D338A"/>
    <w:rsid w:val="001D50C0"/>
    <w:rsid w:val="002112FE"/>
    <w:rsid w:val="00217E71"/>
    <w:rsid w:val="0023238A"/>
    <w:rsid w:val="002359AE"/>
    <w:rsid w:val="00251566"/>
    <w:rsid w:val="00252277"/>
    <w:rsid w:val="00253876"/>
    <w:rsid w:val="002700E2"/>
    <w:rsid w:val="00293358"/>
    <w:rsid w:val="00294B9E"/>
    <w:rsid w:val="002A3E59"/>
    <w:rsid w:val="002B148E"/>
    <w:rsid w:val="002C254D"/>
    <w:rsid w:val="002C37FC"/>
    <w:rsid w:val="002D2378"/>
    <w:rsid w:val="002D3C98"/>
    <w:rsid w:val="002D6BFD"/>
    <w:rsid w:val="0032618A"/>
    <w:rsid w:val="00331FBF"/>
    <w:rsid w:val="00335E9E"/>
    <w:rsid w:val="0034068E"/>
    <w:rsid w:val="003577D0"/>
    <w:rsid w:val="003728C0"/>
    <w:rsid w:val="00382727"/>
    <w:rsid w:val="003846FF"/>
    <w:rsid w:val="0039198C"/>
    <w:rsid w:val="00392E6B"/>
    <w:rsid w:val="003A0821"/>
    <w:rsid w:val="003A5119"/>
    <w:rsid w:val="003B7139"/>
    <w:rsid w:val="003E5F7E"/>
    <w:rsid w:val="0040160A"/>
    <w:rsid w:val="004051F3"/>
    <w:rsid w:val="00417F0A"/>
    <w:rsid w:val="004271CA"/>
    <w:rsid w:val="00433A1C"/>
    <w:rsid w:val="00435CF1"/>
    <w:rsid w:val="00440169"/>
    <w:rsid w:val="00457B9A"/>
    <w:rsid w:val="00465AC8"/>
    <w:rsid w:val="00493DE1"/>
    <w:rsid w:val="004A6407"/>
    <w:rsid w:val="004A6CD7"/>
    <w:rsid w:val="004C0475"/>
    <w:rsid w:val="004C0ECF"/>
    <w:rsid w:val="004D7811"/>
    <w:rsid w:val="004F1712"/>
    <w:rsid w:val="004F6553"/>
    <w:rsid w:val="005111D6"/>
    <w:rsid w:val="005137A7"/>
    <w:rsid w:val="00513B7D"/>
    <w:rsid w:val="005A765E"/>
    <w:rsid w:val="005C3712"/>
    <w:rsid w:val="005E2961"/>
    <w:rsid w:val="00603E0D"/>
    <w:rsid w:val="00604437"/>
    <w:rsid w:val="00612C4B"/>
    <w:rsid w:val="006133D7"/>
    <w:rsid w:val="006245E9"/>
    <w:rsid w:val="00674CE3"/>
    <w:rsid w:val="006876A0"/>
    <w:rsid w:val="00692991"/>
    <w:rsid w:val="006A1871"/>
    <w:rsid w:val="006A57C7"/>
    <w:rsid w:val="006A6155"/>
    <w:rsid w:val="006B03F0"/>
    <w:rsid w:val="006B45AD"/>
    <w:rsid w:val="006B799A"/>
    <w:rsid w:val="006C1FB2"/>
    <w:rsid w:val="006C2921"/>
    <w:rsid w:val="006C5328"/>
    <w:rsid w:val="006C6285"/>
    <w:rsid w:val="006D2DD0"/>
    <w:rsid w:val="006D3D20"/>
    <w:rsid w:val="006D5320"/>
    <w:rsid w:val="006E7D88"/>
    <w:rsid w:val="006F3C03"/>
    <w:rsid w:val="0070715A"/>
    <w:rsid w:val="00750C38"/>
    <w:rsid w:val="0075678D"/>
    <w:rsid w:val="00760747"/>
    <w:rsid w:val="0076580B"/>
    <w:rsid w:val="00774BD1"/>
    <w:rsid w:val="00782321"/>
    <w:rsid w:val="00795257"/>
    <w:rsid w:val="007A1331"/>
    <w:rsid w:val="007C7E24"/>
    <w:rsid w:val="007F4FB1"/>
    <w:rsid w:val="0082000C"/>
    <w:rsid w:val="00864AC0"/>
    <w:rsid w:val="008734B2"/>
    <w:rsid w:val="008B3175"/>
    <w:rsid w:val="008C136A"/>
    <w:rsid w:val="008C231C"/>
    <w:rsid w:val="008C6448"/>
    <w:rsid w:val="008D0C3A"/>
    <w:rsid w:val="008E1E43"/>
    <w:rsid w:val="00900352"/>
    <w:rsid w:val="00900D77"/>
    <w:rsid w:val="00921BAD"/>
    <w:rsid w:val="00937EB7"/>
    <w:rsid w:val="00947FAA"/>
    <w:rsid w:val="009543C6"/>
    <w:rsid w:val="00960D91"/>
    <w:rsid w:val="0096243C"/>
    <w:rsid w:val="00971962"/>
    <w:rsid w:val="0098552D"/>
    <w:rsid w:val="009B3996"/>
    <w:rsid w:val="009C3984"/>
    <w:rsid w:val="009D6341"/>
    <w:rsid w:val="009D7099"/>
    <w:rsid w:val="009F5163"/>
    <w:rsid w:val="009F5456"/>
    <w:rsid w:val="00A21ECA"/>
    <w:rsid w:val="00A30204"/>
    <w:rsid w:val="00A3187B"/>
    <w:rsid w:val="00A40D8C"/>
    <w:rsid w:val="00A71761"/>
    <w:rsid w:val="00A80FA6"/>
    <w:rsid w:val="00A84FAF"/>
    <w:rsid w:val="00A96429"/>
    <w:rsid w:val="00AD2D9D"/>
    <w:rsid w:val="00AE07B1"/>
    <w:rsid w:val="00AF2087"/>
    <w:rsid w:val="00AF278E"/>
    <w:rsid w:val="00B02EEC"/>
    <w:rsid w:val="00B03FDC"/>
    <w:rsid w:val="00B12184"/>
    <w:rsid w:val="00B30716"/>
    <w:rsid w:val="00BB1160"/>
    <w:rsid w:val="00BB172E"/>
    <w:rsid w:val="00BC044B"/>
    <w:rsid w:val="00BC0995"/>
    <w:rsid w:val="00BC3C5C"/>
    <w:rsid w:val="00BD513E"/>
    <w:rsid w:val="00BD57AE"/>
    <w:rsid w:val="00BF7F5C"/>
    <w:rsid w:val="00C037C7"/>
    <w:rsid w:val="00C0434F"/>
    <w:rsid w:val="00C21583"/>
    <w:rsid w:val="00C32A9D"/>
    <w:rsid w:val="00C33F78"/>
    <w:rsid w:val="00C350D5"/>
    <w:rsid w:val="00C372BC"/>
    <w:rsid w:val="00C62A17"/>
    <w:rsid w:val="00CB019E"/>
    <w:rsid w:val="00CC6728"/>
    <w:rsid w:val="00CF2499"/>
    <w:rsid w:val="00D31E8F"/>
    <w:rsid w:val="00D3237B"/>
    <w:rsid w:val="00D3558D"/>
    <w:rsid w:val="00D4416F"/>
    <w:rsid w:val="00D52152"/>
    <w:rsid w:val="00D62E7D"/>
    <w:rsid w:val="00D632C6"/>
    <w:rsid w:val="00D651BF"/>
    <w:rsid w:val="00D67331"/>
    <w:rsid w:val="00D80293"/>
    <w:rsid w:val="00D848FB"/>
    <w:rsid w:val="00D90C5E"/>
    <w:rsid w:val="00D95763"/>
    <w:rsid w:val="00D97FFD"/>
    <w:rsid w:val="00DA6B50"/>
    <w:rsid w:val="00DD3DF9"/>
    <w:rsid w:val="00DD5761"/>
    <w:rsid w:val="00E05148"/>
    <w:rsid w:val="00E05579"/>
    <w:rsid w:val="00E14EBD"/>
    <w:rsid w:val="00E27512"/>
    <w:rsid w:val="00E44EC0"/>
    <w:rsid w:val="00E60D89"/>
    <w:rsid w:val="00E676FD"/>
    <w:rsid w:val="00E72E7A"/>
    <w:rsid w:val="00E77F0B"/>
    <w:rsid w:val="00E92DB6"/>
    <w:rsid w:val="00EA1DD9"/>
    <w:rsid w:val="00ED0B05"/>
    <w:rsid w:val="00EE1850"/>
    <w:rsid w:val="00F16164"/>
    <w:rsid w:val="00F16530"/>
    <w:rsid w:val="00F22913"/>
    <w:rsid w:val="00F30E92"/>
    <w:rsid w:val="00F35A72"/>
    <w:rsid w:val="00F3719F"/>
    <w:rsid w:val="00F636C2"/>
    <w:rsid w:val="00F76269"/>
    <w:rsid w:val="00F9520F"/>
    <w:rsid w:val="00FA0617"/>
    <w:rsid w:val="00FA7253"/>
    <w:rsid w:val="00FB588A"/>
    <w:rsid w:val="00F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C38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rsid w:val="00750C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0C38"/>
    <w:pPr>
      <w:keepNext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750C38"/>
    <w:p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locked/>
    <w:rsid w:val="00750C38"/>
    <w:rPr>
      <w:rFonts w:ascii="Calibri" w:hAnsi="Calibri" w:cs="Times New Roman"/>
      <w:b/>
      <w:sz w:val="28"/>
      <w:lang w:eastAsia="ru-RU"/>
    </w:rPr>
  </w:style>
  <w:style w:type="character" w:customStyle="1" w:styleId="50">
    <w:name w:val="Заголовок 5 Знак"/>
    <w:basedOn w:val="a0"/>
    <w:link w:val="5"/>
    <w:locked/>
    <w:rsid w:val="00750C38"/>
    <w:rPr>
      <w:rFonts w:ascii="Times New Roman" w:hAnsi="Times New Roman" w:cs="Times New Roman"/>
      <w:sz w:val="20"/>
      <w:lang w:eastAsia="ru-RU"/>
    </w:rPr>
  </w:style>
  <w:style w:type="character" w:customStyle="1" w:styleId="90">
    <w:name w:val="Заголовок 9 Знак"/>
    <w:basedOn w:val="a0"/>
    <w:link w:val="9"/>
    <w:locked/>
    <w:rsid w:val="00750C38"/>
    <w:rPr>
      <w:rFonts w:ascii="Arial" w:hAnsi="Arial" w:cs="Times New Roman"/>
      <w:lang w:eastAsia="ru-RU"/>
    </w:rPr>
  </w:style>
  <w:style w:type="paragraph" w:styleId="2">
    <w:name w:val="Body Text Indent 2"/>
    <w:basedOn w:val="a"/>
    <w:link w:val="20"/>
    <w:rsid w:val="00750C38"/>
    <w:pPr>
      <w:ind w:firstLine="85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locked/>
    <w:rsid w:val="00750C38"/>
    <w:rPr>
      <w:rFonts w:ascii="Times New Roman" w:hAnsi="Times New Roman" w:cs="Times New Roman"/>
      <w:sz w:val="20"/>
      <w:lang w:eastAsia="ru-RU"/>
    </w:rPr>
  </w:style>
  <w:style w:type="paragraph" w:styleId="a3">
    <w:name w:val="header"/>
    <w:basedOn w:val="a"/>
    <w:link w:val="a4"/>
    <w:rsid w:val="00750C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750C38"/>
    <w:rPr>
      <w:rFonts w:ascii="Times New Roman" w:hAnsi="Times New Roman" w:cs="Times New Roman"/>
      <w:sz w:val="20"/>
      <w:lang w:eastAsia="ru-RU"/>
    </w:rPr>
  </w:style>
  <w:style w:type="character" w:styleId="a5">
    <w:name w:val="page number"/>
    <w:basedOn w:val="a0"/>
    <w:rsid w:val="00750C38"/>
    <w:rPr>
      <w:rFonts w:cs="Times New Roman"/>
    </w:rPr>
  </w:style>
  <w:style w:type="paragraph" w:styleId="21">
    <w:name w:val="Body Text 2"/>
    <w:basedOn w:val="a"/>
    <w:link w:val="22"/>
    <w:rsid w:val="00750C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750C38"/>
    <w:rPr>
      <w:rFonts w:ascii="Times New Roman" w:hAnsi="Times New Roman" w:cs="Times New Roman"/>
      <w:sz w:val="20"/>
      <w:lang w:eastAsia="ru-RU"/>
    </w:rPr>
  </w:style>
  <w:style w:type="character" w:customStyle="1" w:styleId="PlainTextChar">
    <w:name w:val="Plain Text Char"/>
    <w:locked/>
    <w:rsid w:val="00750C38"/>
    <w:rPr>
      <w:rFonts w:ascii="Courier New" w:hAnsi="Courier New"/>
      <w:sz w:val="20"/>
      <w:lang w:eastAsia="ru-RU"/>
    </w:rPr>
  </w:style>
  <w:style w:type="paragraph" w:styleId="a6">
    <w:name w:val="Plain Text"/>
    <w:basedOn w:val="a"/>
    <w:link w:val="a7"/>
    <w:rsid w:val="00750C38"/>
    <w:rPr>
      <w:rFonts w:ascii="Courier New" w:eastAsia="Calibri" w:hAnsi="Courier New"/>
    </w:rPr>
  </w:style>
  <w:style w:type="character" w:customStyle="1" w:styleId="a7">
    <w:name w:val="Текст Знак"/>
    <w:basedOn w:val="a0"/>
    <w:link w:val="a6"/>
    <w:semiHidden/>
    <w:locked/>
    <w:rsid w:val="00E77F0B"/>
    <w:rPr>
      <w:rFonts w:ascii="Courier New" w:hAnsi="Courier New" w:cs="Courier New"/>
      <w:sz w:val="20"/>
      <w:szCs w:val="20"/>
    </w:rPr>
  </w:style>
  <w:style w:type="character" w:styleId="a8">
    <w:name w:val="Hyperlink"/>
    <w:basedOn w:val="a0"/>
    <w:rsid w:val="00750C38"/>
    <w:rPr>
      <w:rFonts w:cs="Times New Roman"/>
      <w:color w:val="0000FF"/>
      <w:u w:val="single"/>
    </w:rPr>
  </w:style>
  <w:style w:type="paragraph" w:styleId="a9">
    <w:name w:val="caption"/>
    <w:basedOn w:val="a"/>
    <w:next w:val="a"/>
    <w:qFormat/>
    <w:rsid w:val="00750C38"/>
    <w:pPr>
      <w:spacing w:before="120" w:line="360" w:lineRule="auto"/>
      <w:ind w:left="539"/>
    </w:pPr>
    <w:rPr>
      <w:b/>
      <w:bCs/>
      <w:sz w:val="24"/>
      <w:szCs w:val="24"/>
    </w:rPr>
  </w:style>
  <w:style w:type="table" w:styleId="aa">
    <w:name w:val="Table Grid"/>
    <w:basedOn w:val="a1"/>
    <w:rsid w:val="00750C3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750C38"/>
    <w:rPr>
      <w:rFonts w:cs="Times New Roman"/>
      <w:spacing w:val="48"/>
    </w:rPr>
  </w:style>
  <w:style w:type="character" w:customStyle="1" w:styleId="BodyText3Char">
    <w:name w:val="Body Text 3 Char"/>
    <w:locked/>
    <w:rsid w:val="00750C38"/>
    <w:rPr>
      <w:rFonts w:ascii="Times New Roman" w:hAnsi="Times New Roman"/>
      <w:sz w:val="16"/>
      <w:lang w:eastAsia="ru-RU"/>
    </w:rPr>
  </w:style>
  <w:style w:type="paragraph" w:styleId="3">
    <w:name w:val="Body Text 3"/>
    <w:basedOn w:val="a"/>
    <w:link w:val="30"/>
    <w:rsid w:val="00750C38"/>
    <w:pPr>
      <w:spacing w:after="120"/>
    </w:pPr>
    <w:rPr>
      <w:rFonts w:eastAsia="Calibri"/>
      <w:sz w:val="16"/>
    </w:rPr>
  </w:style>
  <w:style w:type="character" w:customStyle="1" w:styleId="30">
    <w:name w:val="Основной текст 3 Знак"/>
    <w:basedOn w:val="a0"/>
    <w:link w:val="3"/>
    <w:semiHidden/>
    <w:locked/>
    <w:rsid w:val="00E77F0B"/>
    <w:rPr>
      <w:rFonts w:ascii="Times New Roman" w:hAnsi="Times New Roman" w:cs="Times New Roman"/>
      <w:sz w:val="16"/>
      <w:szCs w:val="16"/>
    </w:rPr>
  </w:style>
  <w:style w:type="paragraph" w:styleId="ac">
    <w:name w:val="Body Text Indent"/>
    <w:basedOn w:val="a"/>
    <w:link w:val="ad"/>
    <w:rsid w:val="00750C3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locked/>
    <w:rsid w:val="00750C38"/>
    <w:rPr>
      <w:rFonts w:ascii="Times New Roman" w:hAnsi="Times New Roman" w:cs="Times New Roman"/>
      <w:sz w:val="20"/>
      <w:lang w:eastAsia="ru-RU"/>
    </w:rPr>
  </w:style>
  <w:style w:type="character" w:customStyle="1" w:styleId="BodyTextIndent3Char">
    <w:name w:val="Body Text Indent 3 Char"/>
    <w:locked/>
    <w:rsid w:val="00750C38"/>
    <w:rPr>
      <w:rFonts w:ascii="Times New Roman" w:hAnsi="Times New Roman"/>
      <w:sz w:val="16"/>
      <w:lang w:eastAsia="ru-RU"/>
    </w:rPr>
  </w:style>
  <w:style w:type="paragraph" w:styleId="31">
    <w:name w:val="Body Text Indent 3"/>
    <w:basedOn w:val="a"/>
    <w:link w:val="32"/>
    <w:rsid w:val="00750C38"/>
    <w:pPr>
      <w:spacing w:after="120"/>
      <w:ind w:left="283"/>
    </w:pPr>
    <w:rPr>
      <w:rFonts w:eastAsia="Calibri"/>
      <w:sz w:val="16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E77F0B"/>
    <w:rPr>
      <w:rFonts w:ascii="Times New Roman" w:hAnsi="Times New Roman" w:cs="Times New Roman"/>
      <w:sz w:val="16"/>
      <w:szCs w:val="16"/>
    </w:rPr>
  </w:style>
  <w:style w:type="paragraph" w:styleId="ae">
    <w:name w:val="Title"/>
    <w:basedOn w:val="a"/>
    <w:link w:val="af"/>
    <w:qFormat/>
    <w:rsid w:val="00750C38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locked/>
    <w:rsid w:val="00750C38"/>
    <w:rPr>
      <w:rFonts w:ascii="Times New Roman" w:hAnsi="Times New Roman" w:cs="Times New Roman"/>
      <w:sz w:val="20"/>
      <w:lang w:eastAsia="ru-RU"/>
    </w:rPr>
  </w:style>
  <w:style w:type="paragraph" w:customStyle="1" w:styleId="1">
    <w:name w:val="Обычный1"/>
    <w:rsid w:val="00750C38"/>
    <w:rPr>
      <w:rFonts w:ascii="Times New Roman" w:eastAsia="Times New Roman" w:hAnsi="Times New Roman"/>
    </w:rPr>
  </w:style>
  <w:style w:type="paragraph" w:styleId="af0">
    <w:name w:val="footer"/>
    <w:basedOn w:val="a"/>
    <w:link w:val="af1"/>
    <w:rsid w:val="00750C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locked/>
    <w:rsid w:val="00750C38"/>
    <w:rPr>
      <w:rFonts w:ascii="Times New Roman" w:hAnsi="Times New Roman" w:cs="Times New Roman"/>
      <w:sz w:val="20"/>
      <w:lang w:eastAsia="ru-RU"/>
    </w:rPr>
  </w:style>
  <w:style w:type="character" w:styleId="af2">
    <w:name w:val="Strong"/>
    <w:basedOn w:val="a0"/>
    <w:qFormat/>
    <w:rsid w:val="00750C38"/>
    <w:rPr>
      <w:rFonts w:cs="Times New Roman"/>
      <w:b/>
    </w:rPr>
  </w:style>
  <w:style w:type="paragraph" w:customStyle="1" w:styleId="10">
    <w:name w:val="Без интервала1"/>
    <w:aliases w:val="Вводимый текст,Без интервала11"/>
    <w:rsid w:val="00750C38"/>
    <w:rPr>
      <w:i/>
      <w:sz w:val="18"/>
      <w:szCs w:val="22"/>
      <w:lang w:eastAsia="en-US"/>
    </w:rPr>
  </w:style>
  <w:style w:type="character" w:styleId="af3">
    <w:name w:val="FollowedHyperlink"/>
    <w:basedOn w:val="a0"/>
    <w:rsid w:val="00750C38"/>
    <w:rPr>
      <w:rFonts w:cs="Times New Roman"/>
      <w:color w:val="800080"/>
      <w:u w:val="single"/>
    </w:rPr>
  </w:style>
  <w:style w:type="paragraph" w:customStyle="1" w:styleId="af4">
    <w:name w:val="Для таблиц"/>
    <w:basedOn w:val="a"/>
    <w:rsid w:val="00750C38"/>
    <w:pPr>
      <w:widowControl w:val="0"/>
      <w:suppressAutoHyphens/>
    </w:pPr>
    <w:rPr>
      <w:rFonts w:eastAsia="Calibri"/>
      <w:kern w:val="1"/>
      <w:sz w:val="24"/>
      <w:szCs w:val="24"/>
      <w:lang w:eastAsia="ar-SA"/>
    </w:rPr>
  </w:style>
  <w:style w:type="character" w:customStyle="1" w:styleId="BalloonTextChar">
    <w:name w:val="Balloon Text Char"/>
    <w:locked/>
    <w:rsid w:val="00750C38"/>
    <w:rPr>
      <w:rFonts w:ascii="Segoe UI" w:hAnsi="Segoe UI"/>
      <w:sz w:val="18"/>
      <w:lang w:eastAsia="ru-RU"/>
    </w:rPr>
  </w:style>
  <w:style w:type="paragraph" w:styleId="af5">
    <w:name w:val="Balloon Text"/>
    <w:basedOn w:val="a"/>
    <w:link w:val="af6"/>
    <w:rsid w:val="00750C38"/>
    <w:rPr>
      <w:rFonts w:ascii="Segoe UI" w:eastAsia="Calibri" w:hAnsi="Segoe UI"/>
      <w:sz w:val="18"/>
    </w:rPr>
  </w:style>
  <w:style w:type="character" w:customStyle="1" w:styleId="af6">
    <w:name w:val="Текст выноски Знак"/>
    <w:basedOn w:val="a0"/>
    <w:link w:val="af5"/>
    <w:semiHidden/>
    <w:locked/>
    <w:rsid w:val="00E77F0B"/>
    <w:rPr>
      <w:rFonts w:ascii="Times New Roman" w:hAnsi="Times New Roman" w:cs="Times New Roman"/>
      <w:sz w:val="2"/>
    </w:rPr>
  </w:style>
  <w:style w:type="paragraph" w:customStyle="1" w:styleId="ConsPlusNormal">
    <w:name w:val="ConsPlusNormal"/>
    <w:rsid w:val="00750C38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7">
    <w:name w:val="footnote text"/>
    <w:basedOn w:val="a"/>
    <w:link w:val="af8"/>
    <w:rsid w:val="00750C38"/>
  </w:style>
  <w:style w:type="character" w:customStyle="1" w:styleId="af8">
    <w:name w:val="Текст сноски Знак"/>
    <w:basedOn w:val="a0"/>
    <w:link w:val="af7"/>
    <w:locked/>
    <w:rsid w:val="00750C38"/>
    <w:rPr>
      <w:rFonts w:ascii="Times New Roman" w:hAnsi="Times New Roman" w:cs="Times New Roman"/>
      <w:sz w:val="20"/>
      <w:lang w:eastAsia="ru-RU"/>
    </w:rPr>
  </w:style>
  <w:style w:type="character" w:styleId="af9">
    <w:name w:val="footnote reference"/>
    <w:basedOn w:val="a0"/>
    <w:rsid w:val="00750C38"/>
    <w:rPr>
      <w:rFonts w:cs="Times New Roman"/>
      <w:vertAlign w:val="superscript"/>
    </w:rPr>
  </w:style>
  <w:style w:type="paragraph" w:styleId="afa">
    <w:name w:val="Normal (Web)"/>
    <w:basedOn w:val="a"/>
    <w:uiPriority w:val="99"/>
    <w:rsid w:val="00750C3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60D9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b">
    <w:name w:val="No Spacing"/>
    <w:uiPriority w:val="1"/>
    <w:qFormat/>
    <w:rsid w:val="00153C13"/>
    <w:rPr>
      <w:rFonts w:eastAsia="Times New Roman"/>
      <w:i/>
      <w:sz w:val="1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C38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rsid w:val="00750C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0C38"/>
    <w:pPr>
      <w:keepNext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750C38"/>
    <w:p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locked/>
    <w:rsid w:val="00750C38"/>
    <w:rPr>
      <w:rFonts w:ascii="Calibri" w:hAnsi="Calibri" w:cs="Times New Roman"/>
      <w:b/>
      <w:sz w:val="28"/>
      <w:lang w:eastAsia="ru-RU"/>
    </w:rPr>
  </w:style>
  <w:style w:type="character" w:customStyle="1" w:styleId="50">
    <w:name w:val="Заголовок 5 Знак"/>
    <w:basedOn w:val="a0"/>
    <w:link w:val="5"/>
    <w:locked/>
    <w:rsid w:val="00750C38"/>
    <w:rPr>
      <w:rFonts w:ascii="Times New Roman" w:hAnsi="Times New Roman" w:cs="Times New Roman"/>
      <w:sz w:val="20"/>
      <w:lang w:eastAsia="ru-RU"/>
    </w:rPr>
  </w:style>
  <w:style w:type="character" w:customStyle="1" w:styleId="90">
    <w:name w:val="Заголовок 9 Знак"/>
    <w:basedOn w:val="a0"/>
    <w:link w:val="9"/>
    <w:locked/>
    <w:rsid w:val="00750C38"/>
    <w:rPr>
      <w:rFonts w:ascii="Arial" w:hAnsi="Arial" w:cs="Times New Roman"/>
      <w:lang w:eastAsia="ru-RU"/>
    </w:rPr>
  </w:style>
  <w:style w:type="paragraph" w:styleId="2">
    <w:name w:val="Body Text Indent 2"/>
    <w:basedOn w:val="a"/>
    <w:link w:val="20"/>
    <w:rsid w:val="00750C38"/>
    <w:pPr>
      <w:ind w:firstLine="85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locked/>
    <w:rsid w:val="00750C38"/>
    <w:rPr>
      <w:rFonts w:ascii="Times New Roman" w:hAnsi="Times New Roman" w:cs="Times New Roman"/>
      <w:sz w:val="20"/>
      <w:lang w:eastAsia="ru-RU"/>
    </w:rPr>
  </w:style>
  <w:style w:type="paragraph" w:styleId="a3">
    <w:name w:val="header"/>
    <w:basedOn w:val="a"/>
    <w:link w:val="a4"/>
    <w:rsid w:val="00750C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750C38"/>
    <w:rPr>
      <w:rFonts w:ascii="Times New Roman" w:hAnsi="Times New Roman" w:cs="Times New Roman"/>
      <w:sz w:val="20"/>
      <w:lang w:eastAsia="ru-RU"/>
    </w:rPr>
  </w:style>
  <w:style w:type="character" w:styleId="a5">
    <w:name w:val="page number"/>
    <w:basedOn w:val="a0"/>
    <w:rsid w:val="00750C38"/>
    <w:rPr>
      <w:rFonts w:cs="Times New Roman"/>
    </w:rPr>
  </w:style>
  <w:style w:type="paragraph" w:styleId="21">
    <w:name w:val="Body Text 2"/>
    <w:basedOn w:val="a"/>
    <w:link w:val="22"/>
    <w:rsid w:val="00750C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750C38"/>
    <w:rPr>
      <w:rFonts w:ascii="Times New Roman" w:hAnsi="Times New Roman" w:cs="Times New Roman"/>
      <w:sz w:val="20"/>
      <w:lang w:eastAsia="ru-RU"/>
    </w:rPr>
  </w:style>
  <w:style w:type="character" w:customStyle="1" w:styleId="PlainTextChar">
    <w:name w:val="Plain Text Char"/>
    <w:locked/>
    <w:rsid w:val="00750C38"/>
    <w:rPr>
      <w:rFonts w:ascii="Courier New" w:hAnsi="Courier New"/>
      <w:sz w:val="20"/>
      <w:lang w:eastAsia="ru-RU"/>
    </w:rPr>
  </w:style>
  <w:style w:type="paragraph" w:styleId="a6">
    <w:name w:val="Plain Text"/>
    <w:basedOn w:val="a"/>
    <w:link w:val="a7"/>
    <w:rsid w:val="00750C38"/>
    <w:rPr>
      <w:rFonts w:ascii="Courier New" w:eastAsia="Calibri" w:hAnsi="Courier New"/>
    </w:rPr>
  </w:style>
  <w:style w:type="character" w:customStyle="1" w:styleId="a7">
    <w:name w:val="Текст Знак"/>
    <w:basedOn w:val="a0"/>
    <w:link w:val="a6"/>
    <w:semiHidden/>
    <w:locked/>
    <w:rsid w:val="00E77F0B"/>
    <w:rPr>
      <w:rFonts w:ascii="Courier New" w:hAnsi="Courier New" w:cs="Courier New"/>
      <w:sz w:val="20"/>
      <w:szCs w:val="20"/>
    </w:rPr>
  </w:style>
  <w:style w:type="character" w:styleId="a8">
    <w:name w:val="Hyperlink"/>
    <w:basedOn w:val="a0"/>
    <w:rsid w:val="00750C38"/>
    <w:rPr>
      <w:rFonts w:cs="Times New Roman"/>
      <w:color w:val="0000FF"/>
      <w:u w:val="single"/>
    </w:rPr>
  </w:style>
  <w:style w:type="paragraph" w:styleId="a9">
    <w:name w:val="caption"/>
    <w:basedOn w:val="a"/>
    <w:next w:val="a"/>
    <w:qFormat/>
    <w:rsid w:val="00750C38"/>
    <w:pPr>
      <w:spacing w:before="120" w:line="360" w:lineRule="auto"/>
      <w:ind w:left="539"/>
    </w:pPr>
    <w:rPr>
      <w:b/>
      <w:bCs/>
      <w:sz w:val="24"/>
      <w:szCs w:val="24"/>
    </w:rPr>
  </w:style>
  <w:style w:type="table" w:styleId="aa">
    <w:name w:val="Table Grid"/>
    <w:basedOn w:val="a1"/>
    <w:rsid w:val="00750C3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750C38"/>
    <w:rPr>
      <w:rFonts w:cs="Times New Roman"/>
      <w:spacing w:val="48"/>
    </w:rPr>
  </w:style>
  <w:style w:type="character" w:customStyle="1" w:styleId="BodyText3Char">
    <w:name w:val="Body Text 3 Char"/>
    <w:locked/>
    <w:rsid w:val="00750C38"/>
    <w:rPr>
      <w:rFonts w:ascii="Times New Roman" w:hAnsi="Times New Roman"/>
      <w:sz w:val="16"/>
      <w:lang w:eastAsia="ru-RU"/>
    </w:rPr>
  </w:style>
  <w:style w:type="paragraph" w:styleId="3">
    <w:name w:val="Body Text 3"/>
    <w:basedOn w:val="a"/>
    <w:link w:val="30"/>
    <w:rsid w:val="00750C38"/>
    <w:pPr>
      <w:spacing w:after="120"/>
    </w:pPr>
    <w:rPr>
      <w:rFonts w:eastAsia="Calibri"/>
      <w:sz w:val="16"/>
    </w:rPr>
  </w:style>
  <w:style w:type="character" w:customStyle="1" w:styleId="30">
    <w:name w:val="Основной текст 3 Знак"/>
    <w:basedOn w:val="a0"/>
    <w:link w:val="3"/>
    <w:semiHidden/>
    <w:locked/>
    <w:rsid w:val="00E77F0B"/>
    <w:rPr>
      <w:rFonts w:ascii="Times New Roman" w:hAnsi="Times New Roman" w:cs="Times New Roman"/>
      <w:sz w:val="16"/>
      <w:szCs w:val="16"/>
    </w:rPr>
  </w:style>
  <w:style w:type="paragraph" w:styleId="ac">
    <w:name w:val="Body Text Indent"/>
    <w:basedOn w:val="a"/>
    <w:link w:val="ad"/>
    <w:rsid w:val="00750C3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locked/>
    <w:rsid w:val="00750C38"/>
    <w:rPr>
      <w:rFonts w:ascii="Times New Roman" w:hAnsi="Times New Roman" w:cs="Times New Roman"/>
      <w:sz w:val="20"/>
      <w:lang w:eastAsia="ru-RU"/>
    </w:rPr>
  </w:style>
  <w:style w:type="character" w:customStyle="1" w:styleId="BodyTextIndent3Char">
    <w:name w:val="Body Text Indent 3 Char"/>
    <w:locked/>
    <w:rsid w:val="00750C38"/>
    <w:rPr>
      <w:rFonts w:ascii="Times New Roman" w:hAnsi="Times New Roman"/>
      <w:sz w:val="16"/>
      <w:lang w:eastAsia="ru-RU"/>
    </w:rPr>
  </w:style>
  <w:style w:type="paragraph" w:styleId="31">
    <w:name w:val="Body Text Indent 3"/>
    <w:basedOn w:val="a"/>
    <w:link w:val="32"/>
    <w:rsid w:val="00750C38"/>
    <w:pPr>
      <w:spacing w:after="120"/>
      <w:ind w:left="283"/>
    </w:pPr>
    <w:rPr>
      <w:rFonts w:eastAsia="Calibri"/>
      <w:sz w:val="16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E77F0B"/>
    <w:rPr>
      <w:rFonts w:ascii="Times New Roman" w:hAnsi="Times New Roman" w:cs="Times New Roman"/>
      <w:sz w:val="16"/>
      <w:szCs w:val="16"/>
    </w:rPr>
  </w:style>
  <w:style w:type="paragraph" w:styleId="ae">
    <w:name w:val="Title"/>
    <w:basedOn w:val="a"/>
    <w:link w:val="af"/>
    <w:qFormat/>
    <w:rsid w:val="00750C38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locked/>
    <w:rsid w:val="00750C38"/>
    <w:rPr>
      <w:rFonts w:ascii="Times New Roman" w:hAnsi="Times New Roman" w:cs="Times New Roman"/>
      <w:sz w:val="20"/>
      <w:lang w:eastAsia="ru-RU"/>
    </w:rPr>
  </w:style>
  <w:style w:type="paragraph" w:customStyle="1" w:styleId="1">
    <w:name w:val="Обычный1"/>
    <w:rsid w:val="00750C38"/>
    <w:rPr>
      <w:rFonts w:ascii="Times New Roman" w:eastAsia="Times New Roman" w:hAnsi="Times New Roman"/>
    </w:rPr>
  </w:style>
  <w:style w:type="paragraph" w:styleId="af0">
    <w:name w:val="footer"/>
    <w:basedOn w:val="a"/>
    <w:link w:val="af1"/>
    <w:rsid w:val="00750C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locked/>
    <w:rsid w:val="00750C38"/>
    <w:rPr>
      <w:rFonts w:ascii="Times New Roman" w:hAnsi="Times New Roman" w:cs="Times New Roman"/>
      <w:sz w:val="20"/>
      <w:lang w:eastAsia="ru-RU"/>
    </w:rPr>
  </w:style>
  <w:style w:type="character" w:styleId="af2">
    <w:name w:val="Strong"/>
    <w:basedOn w:val="a0"/>
    <w:qFormat/>
    <w:rsid w:val="00750C38"/>
    <w:rPr>
      <w:rFonts w:cs="Times New Roman"/>
      <w:b/>
    </w:rPr>
  </w:style>
  <w:style w:type="paragraph" w:customStyle="1" w:styleId="10">
    <w:name w:val="Без интервала1"/>
    <w:aliases w:val="Вводимый текст,Без интервала11"/>
    <w:rsid w:val="00750C38"/>
    <w:rPr>
      <w:i/>
      <w:sz w:val="18"/>
      <w:szCs w:val="22"/>
      <w:lang w:eastAsia="en-US"/>
    </w:rPr>
  </w:style>
  <w:style w:type="character" w:styleId="af3">
    <w:name w:val="FollowedHyperlink"/>
    <w:basedOn w:val="a0"/>
    <w:rsid w:val="00750C38"/>
    <w:rPr>
      <w:rFonts w:cs="Times New Roman"/>
      <w:color w:val="800080"/>
      <w:u w:val="single"/>
    </w:rPr>
  </w:style>
  <w:style w:type="paragraph" w:customStyle="1" w:styleId="af4">
    <w:name w:val="Для таблиц"/>
    <w:basedOn w:val="a"/>
    <w:rsid w:val="00750C38"/>
    <w:pPr>
      <w:widowControl w:val="0"/>
      <w:suppressAutoHyphens/>
    </w:pPr>
    <w:rPr>
      <w:rFonts w:eastAsia="Calibri"/>
      <w:kern w:val="1"/>
      <w:sz w:val="24"/>
      <w:szCs w:val="24"/>
      <w:lang w:eastAsia="ar-SA"/>
    </w:rPr>
  </w:style>
  <w:style w:type="character" w:customStyle="1" w:styleId="BalloonTextChar">
    <w:name w:val="Balloon Text Char"/>
    <w:locked/>
    <w:rsid w:val="00750C38"/>
    <w:rPr>
      <w:rFonts w:ascii="Segoe UI" w:hAnsi="Segoe UI"/>
      <w:sz w:val="18"/>
      <w:lang w:eastAsia="ru-RU"/>
    </w:rPr>
  </w:style>
  <w:style w:type="paragraph" w:styleId="af5">
    <w:name w:val="Balloon Text"/>
    <w:basedOn w:val="a"/>
    <w:link w:val="af6"/>
    <w:rsid w:val="00750C38"/>
    <w:rPr>
      <w:rFonts w:ascii="Segoe UI" w:eastAsia="Calibri" w:hAnsi="Segoe UI"/>
      <w:sz w:val="18"/>
    </w:rPr>
  </w:style>
  <w:style w:type="character" w:customStyle="1" w:styleId="af6">
    <w:name w:val="Текст выноски Знак"/>
    <w:basedOn w:val="a0"/>
    <w:link w:val="af5"/>
    <w:semiHidden/>
    <w:locked/>
    <w:rsid w:val="00E77F0B"/>
    <w:rPr>
      <w:rFonts w:ascii="Times New Roman" w:hAnsi="Times New Roman" w:cs="Times New Roman"/>
      <w:sz w:val="2"/>
    </w:rPr>
  </w:style>
  <w:style w:type="paragraph" w:customStyle="1" w:styleId="ConsPlusNormal">
    <w:name w:val="ConsPlusNormal"/>
    <w:rsid w:val="00750C38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7">
    <w:name w:val="footnote text"/>
    <w:basedOn w:val="a"/>
    <w:link w:val="af8"/>
    <w:rsid w:val="00750C38"/>
  </w:style>
  <w:style w:type="character" w:customStyle="1" w:styleId="af8">
    <w:name w:val="Текст сноски Знак"/>
    <w:basedOn w:val="a0"/>
    <w:link w:val="af7"/>
    <w:locked/>
    <w:rsid w:val="00750C38"/>
    <w:rPr>
      <w:rFonts w:ascii="Times New Roman" w:hAnsi="Times New Roman" w:cs="Times New Roman"/>
      <w:sz w:val="20"/>
      <w:lang w:eastAsia="ru-RU"/>
    </w:rPr>
  </w:style>
  <w:style w:type="character" w:styleId="af9">
    <w:name w:val="footnote reference"/>
    <w:basedOn w:val="a0"/>
    <w:rsid w:val="00750C38"/>
    <w:rPr>
      <w:rFonts w:cs="Times New Roman"/>
      <w:vertAlign w:val="superscript"/>
    </w:rPr>
  </w:style>
  <w:style w:type="paragraph" w:styleId="afa">
    <w:name w:val="Normal (Web)"/>
    <w:basedOn w:val="a"/>
    <w:uiPriority w:val="99"/>
    <w:rsid w:val="00750C3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60D9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b">
    <w:name w:val="No Spacing"/>
    <w:uiPriority w:val="1"/>
    <w:qFormat/>
    <w:rsid w:val="00153C13"/>
    <w:rPr>
      <w:rFonts w:eastAsia="Times New Roman"/>
      <w:i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du.v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vsu.ru/course/view.php?id=473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kunakovskaya\Desktop\www.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5621</Words>
  <Characters>32045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SPecialiST RePack</Company>
  <LinksUpToDate>false</LinksUpToDate>
  <CharactersWithSpaces>37591</CharactersWithSpaces>
  <SharedDoc>false</SharedDoc>
  <HLinks>
    <vt:vector size="24" baseType="variant">
      <vt:variant>
        <vt:i4>1507416</vt:i4>
      </vt:variant>
      <vt:variant>
        <vt:i4>6</vt:i4>
      </vt:variant>
      <vt:variant>
        <vt:i4>0</vt:i4>
      </vt:variant>
      <vt:variant>
        <vt:i4>5</vt:i4>
      </vt:variant>
      <vt:variant>
        <vt:lpwstr>http://lithology.ru/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http://geo.web.ru/</vt:lpwstr>
      </vt:variant>
      <vt:variant>
        <vt:lpwstr/>
      </vt:variant>
      <vt:variant>
        <vt:i4>8060991</vt:i4>
      </vt:variant>
      <vt:variant>
        <vt:i4>0</vt:i4>
      </vt:variant>
      <vt:variant>
        <vt:i4>0</vt:i4>
      </vt:variant>
      <vt:variant>
        <vt:i4>5</vt:i4>
      </vt:variant>
      <vt:variant>
        <vt:lpwstr>http://www.lib.vsu.ru/</vt:lpwstr>
      </vt:variant>
      <vt:variant>
        <vt:lpwstr/>
      </vt:variant>
      <vt:variant>
        <vt:i4>2097237</vt:i4>
      </vt:variant>
      <vt:variant>
        <vt:i4>2</vt:i4>
      </vt:variant>
      <vt:variant>
        <vt:i4>0</vt:i4>
      </vt:variant>
      <vt:variant>
        <vt:i4>5</vt:i4>
      </vt:variant>
      <vt:variant>
        <vt:lpwstr>C:\kunakovskaya\Desktop\www.vsu.ru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Карина</dc:creator>
  <cp:lastModifiedBy>HOST</cp:lastModifiedBy>
  <cp:revision>4</cp:revision>
  <cp:lastPrinted>2017-10-16T09:40:00Z</cp:lastPrinted>
  <dcterms:created xsi:type="dcterms:W3CDTF">2022-06-08T13:12:00Z</dcterms:created>
  <dcterms:modified xsi:type="dcterms:W3CDTF">2023-09-18T11:48:00Z</dcterms:modified>
</cp:coreProperties>
</file>